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725D1" w14:textId="65789A0C" w:rsidR="00402677" w:rsidRDefault="00402677" w:rsidP="00402677">
      <w:pPr>
        <w:rPr>
          <w:rFonts w:ascii="inherit" w:eastAsia="Times New Roman" w:hAnsi="inherit" w:cs="Times New Roman"/>
          <w:b/>
          <w:i/>
          <w:iCs/>
          <w:sz w:val="28"/>
          <w:szCs w:val="28"/>
          <w:bdr w:val="none" w:sz="0" w:space="0" w:color="auto" w:frame="1"/>
          <w:lang w:eastAsia="fr-CH"/>
        </w:rPr>
      </w:pPr>
      <w:r>
        <w:rPr>
          <w:rFonts w:ascii="inherit" w:eastAsia="Times New Roman" w:hAnsi="inherit" w:cs="Times New Roman"/>
          <w:b/>
          <w:i/>
          <w:iCs/>
          <w:sz w:val="28"/>
          <w:szCs w:val="28"/>
          <w:bdr w:val="none" w:sz="0" w:space="0" w:color="auto" w:frame="1"/>
          <w:lang w:eastAsia="fr-CH"/>
        </w:rPr>
        <w:t>L</w:t>
      </w:r>
      <w:r w:rsidR="009A4852">
        <w:rPr>
          <w:rFonts w:ascii="inherit" w:eastAsia="Times New Roman" w:hAnsi="inherit" w:cs="Times New Roman"/>
          <w:b/>
          <w:i/>
          <w:iCs/>
          <w:sz w:val="28"/>
          <w:szCs w:val="28"/>
          <w:bdr w:val="none" w:sz="0" w:space="0" w:color="auto" w:frame="1"/>
          <w:lang w:val="fr-CH" w:eastAsia="fr-CH"/>
        </w:rPr>
        <w:t xml:space="preserve">es </w:t>
      </w:r>
      <w:r>
        <w:rPr>
          <w:rFonts w:ascii="inherit" w:eastAsia="Times New Roman" w:hAnsi="inherit" w:cs="Times New Roman"/>
          <w:b/>
          <w:i/>
          <w:iCs/>
          <w:sz w:val="28"/>
          <w:szCs w:val="28"/>
          <w:bdr w:val="none" w:sz="0" w:space="0" w:color="auto" w:frame="1"/>
          <w:lang w:eastAsia="fr-CH"/>
        </w:rPr>
        <w:t xml:space="preserve"> </w:t>
      </w:r>
      <w:r w:rsidRPr="00C277FC">
        <w:rPr>
          <w:rFonts w:ascii="inherit" w:eastAsia="Times New Roman" w:hAnsi="inherit" w:cs="Times New Roman"/>
          <w:b/>
          <w:i/>
          <w:iCs/>
          <w:sz w:val="28"/>
          <w:szCs w:val="28"/>
          <w:bdr w:val="none" w:sz="0" w:space="0" w:color="auto" w:frame="1"/>
          <w:lang w:eastAsia="fr-CH"/>
        </w:rPr>
        <w:t xml:space="preserve">BD </w:t>
      </w:r>
      <w:r>
        <w:rPr>
          <w:rFonts w:ascii="inherit" w:eastAsia="Times New Roman" w:hAnsi="inherit" w:cs="Times New Roman"/>
          <w:b/>
          <w:i/>
          <w:iCs/>
          <w:sz w:val="28"/>
          <w:szCs w:val="28"/>
          <w:bdr w:val="none" w:sz="0" w:space="0" w:color="auto" w:frame="1"/>
          <w:lang w:eastAsia="fr-CH"/>
        </w:rPr>
        <w:t>c</w:t>
      </w:r>
      <w:r w:rsidRPr="00622AD1">
        <w:rPr>
          <w:rFonts w:ascii="inherit" w:eastAsia="Times New Roman" w:hAnsi="inherit" w:cs="Times New Roman"/>
          <w:b/>
          <w:i/>
          <w:iCs/>
          <w:sz w:val="28"/>
          <w:szCs w:val="28"/>
          <w:bdr w:val="none" w:sz="0" w:space="0" w:color="auto" w:frame="1"/>
          <w:lang w:eastAsia="fr-CH"/>
        </w:rPr>
        <w:t xml:space="preserve">oup de cœur </w:t>
      </w:r>
      <w:r>
        <w:rPr>
          <w:rFonts w:ascii="inherit" w:eastAsia="Times New Roman" w:hAnsi="inherit" w:cs="Times New Roman"/>
          <w:b/>
          <w:i/>
          <w:iCs/>
          <w:sz w:val="28"/>
          <w:szCs w:val="28"/>
          <w:bdr w:val="none" w:sz="0" w:space="0" w:color="auto" w:frame="1"/>
          <w:lang w:eastAsia="fr-CH"/>
        </w:rPr>
        <w:t>du mois</w:t>
      </w:r>
    </w:p>
    <w:p w14:paraId="6822859C" w14:textId="739C89ED" w:rsidR="00402677" w:rsidRDefault="00402677" w:rsidP="00402677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L’</w:t>
      </w:r>
      <w:r>
        <w:rPr>
          <w:rFonts w:ascii="Calibri" w:hAnsi="Calibri" w:cs="Calibri"/>
          <w:b/>
          <w:bCs/>
          <w:lang w:val="fr-CH"/>
        </w:rPr>
        <w:t xml:space="preserve">Odyssée tragique du </w:t>
      </w:r>
      <w:r w:rsidRPr="00402677">
        <w:rPr>
          <w:rFonts w:ascii="Calibri" w:hAnsi="Calibri" w:cs="Calibri"/>
          <w:b/>
          <w:bCs/>
          <w:i/>
          <w:lang w:val="fr-CH"/>
        </w:rPr>
        <w:t>MC Ruby</w:t>
      </w:r>
      <w:r w:rsidRPr="00AA237E">
        <w:rPr>
          <w:rFonts w:ascii="Calibri" w:hAnsi="Calibri" w:cs="Calibri"/>
          <w:b/>
          <w:bCs/>
        </w:rPr>
        <w:t xml:space="preserve"> </w:t>
      </w:r>
      <w:r w:rsidRPr="00AA237E">
        <w:rPr>
          <w:rFonts w:ascii="Calibri" w:hAnsi="Calibri" w:cs="Calibri"/>
        </w:rPr>
        <w:t xml:space="preserve">de </w:t>
      </w:r>
      <w:r w:rsidRPr="00402677">
        <w:rPr>
          <w:rFonts w:ascii="Calibri" w:hAnsi="Calibri" w:cs="Calibri"/>
        </w:rPr>
        <w:t>Jean-David Morvan</w:t>
      </w:r>
      <w:r>
        <w:rPr>
          <w:rFonts w:ascii="Calibri" w:hAnsi="Calibri" w:cs="Calibri"/>
        </w:rPr>
        <w:t xml:space="preserve"> (scénario) et </w:t>
      </w:r>
      <w:r w:rsidRPr="00402677">
        <w:rPr>
          <w:rFonts w:ascii="Calibri" w:hAnsi="Calibri" w:cs="Calibri"/>
        </w:rPr>
        <w:t>Jean-Denis Pendanx</w:t>
      </w:r>
      <w:r w:rsidRPr="00AA237E">
        <w:rPr>
          <w:rFonts w:ascii="Calibri" w:hAnsi="Calibri" w:cs="Calibri"/>
        </w:rPr>
        <w:t xml:space="preserve"> (dess</w:t>
      </w:r>
      <w:r>
        <w:rPr>
          <w:rFonts w:ascii="Calibri" w:hAnsi="Calibri" w:cs="Calibri"/>
        </w:rPr>
        <w:t>ins et couleurs) adapté de</w:t>
      </w:r>
      <w:r w:rsidRPr="00402677">
        <w:rPr>
          <w:rFonts w:ascii="Calibri" w:hAnsi="Calibri" w:cs="Calibri"/>
        </w:rPr>
        <w:t xml:space="preserve"> Philippe</w:t>
      </w:r>
      <w:r>
        <w:rPr>
          <w:rFonts w:ascii="Calibri" w:hAnsi="Calibri" w:cs="Calibri"/>
        </w:rPr>
        <w:t xml:space="preserve"> Broussard</w:t>
      </w:r>
      <w:r>
        <w:rPr>
          <w:rFonts w:ascii="Calibri" w:hAnsi="Calibri" w:cs="Calibri"/>
          <w:lang w:val="fr-CH"/>
        </w:rPr>
        <w:t xml:space="preserve"> </w:t>
      </w:r>
      <w:r>
        <w:rPr>
          <w:rFonts w:ascii="Calibri" w:hAnsi="Calibri" w:cs="Calibri"/>
        </w:rPr>
        <w:t>chez Dupuis</w:t>
      </w:r>
      <w:r>
        <w:rPr>
          <w:rFonts w:ascii="Calibri" w:hAnsi="Calibri" w:cs="Calibri"/>
          <w:lang w:val="fr-CH"/>
        </w:rPr>
        <w:t xml:space="preserve"> (Aire libre)</w:t>
      </w:r>
      <w:r>
        <w:rPr>
          <w:rFonts w:ascii="Calibri" w:hAnsi="Calibri" w:cs="Calibri"/>
        </w:rPr>
        <w:t>, 120</w:t>
      </w:r>
      <w:r w:rsidRPr="00AA237E">
        <w:rPr>
          <w:rFonts w:ascii="Calibri" w:hAnsi="Calibri" w:cs="Calibri"/>
        </w:rPr>
        <w:t xml:space="preserve"> pages.</w:t>
      </w:r>
    </w:p>
    <w:p w14:paraId="0F6CA4D7" w14:textId="77777777" w:rsidR="00402677" w:rsidRPr="00AA237E" w:rsidRDefault="00402677" w:rsidP="00402677">
      <w:pPr>
        <w:spacing w:after="0" w:line="240" w:lineRule="auto"/>
        <w:rPr>
          <w:rFonts w:ascii="Calibri" w:hAnsi="Calibri" w:cs="Calibri"/>
        </w:rPr>
      </w:pPr>
    </w:p>
    <w:p w14:paraId="077C5A03" w14:textId="0D8FB04E" w:rsidR="00A76328" w:rsidRDefault="00A76328">
      <w:r>
        <w:rPr>
          <w:noProof/>
          <w:lang w:val="fr-CH" w:eastAsia="fr-CH"/>
        </w:rPr>
        <w:drawing>
          <wp:inline distT="0" distB="0" distL="0" distR="0" wp14:anchorId="5C6B4F9D" wp14:editId="73323B16">
            <wp:extent cx="3355346" cy="4409440"/>
            <wp:effectExtent l="0" t="0" r="0" b="0"/>
            <wp:docPr id="53148467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84679" name="Image 53148467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020" cy="441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F36CA" w14:textId="1F499FB6" w:rsidR="004D0944" w:rsidRDefault="00AD5B02" w:rsidP="00402677">
      <w:pPr>
        <w:spacing w:after="0" w:line="240" w:lineRule="auto"/>
        <w:rPr>
          <w:rFonts w:ascii="Calibri" w:hAnsi="Calibri" w:cs="Calibri"/>
          <w:lang w:val="fr-CH"/>
        </w:rPr>
      </w:pPr>
      <w:r>
        <w:rPr>
          <w:rFonts w:ascii="Calibri" w:hAnsi="Calibri" w:cs="Calibri"/>
          <w:lang w:val="fr-CH"/>
        </w:rPr>
        <w:t xml:space="preserve">En 1993, </w:t>
      </w:r>
      <w:r w:rsidRPr="00AD5B02">
        <w:rPr>
          <w:rFonts w:ascii="Calibri" w:hAnsi="Calibri" w:cs="Calibri"/>
          <w:lang w:val="fr-CH"/>
        </w:rPr>
        <w:t>le journaliste Philippe Broussard</w:t>
      </w:r>
      <w:r>
        <w:rPr>
          <w:rFonts w:ascii="Calibri" w:hAnsi="Calibri" w:cs="Calibri"/>
          <w:lang w:val="fr-CH"/>
        </w:rPr>
        <w:t xml:space="preserve"> (1963), fils du </w:t>
      </w:r>
      <w:r w:rsidRPr="00AD5B02">
        <w:rPr>
          <w:rFonts w:ascii="Calibri" w:hAnsi="Calibri" w:cs="Calibri"/>
          <w:lang w:val="fr-CH"/>
        </w:rPr>
        <w:t>célèbre commissaire de police</w:t>
      </w:r>
      <w:r>
        <w:rPr>
          <w:rFonts w:ascii="Calibri" w:hAnsi="Calibri" w:cs="Calibri"/>
          <w:lang w:val="fr-CH"/>
        </w:rPr>
        <w:t xml:space="preserve"> </w:t>
      </w:r>
      <w:r w:rsidRPr="00AD5B02">
        <w:rPr>
          <w:rFonts w:ascii="Calibri" w:hAnsi="Calibri" w:cs="Calibri"/>
          <w:lang w:val="fr-CH"/>
        </w:rPr>
        <w:t>Robert Broussard</w:t>
      </w:r>
      <w:r>
        <w:rPr>
          <w:rFonts w:ascii="Calibri" w:hAnsi="Calibri" w:cs="Calibri"/>
          <w:lang w:val="fr-CH"/>
        </w:rPr>
        <w:t>, est couronné</w:t>
      </w:r>
      <w:r w:rsidRPr="00AD5B02">
        <w:rPr>
          <w:rFonts w:ascii="Calibri" w:hAnsi="Calibri" w:cs="Calibri"/>
          <w:lang w:val="fr-CH"/>
        </w:rPr>
        <w:t xml:space="preserve"> du Prix Albert Londres</w:t>
      </w:r>
      <w:r>
        <w:rPr>
          <w:rFonts w:ascii="Calibri" w:hAnsi="Calibri" w:cs="Calibri"/>
          <w:lang w:val="fr-CH"/>
        </w:rPr>
        <w:t xml:space="preserve"> pour une série d’</w:t>
      </w:r>
      <w:r w:rsidR="005F2729">
        <w:rPr>
          <w:rFonts w:ascii="Calibri" w:hAnsi="Calibri" w:cs="Calibri"/>
          <w:lang w:val="fr-CH"/>
        </w:rPr>
        <w:t>articles publiés</w:t>
      </w:r>
      <w:r>
        <w:rPr>
          <w:rFonts w:ascii="Calibri" w:hAnsi="Calibri" w:cs="Calibri"/>
          <w:lang w:val="fr-CH"/>
        </w:rPr>
        <w:t xml:space="preserve"> dans le journal « Le Monde » </w:t>
      </w:r>
      <w:r w:rsidR="004275D2" w:rsidRPr="004275D2">
        <w:rPr>
          <w:rFonts w:ascii="Calibri" w:hAnsi="Calibri" w:cs="Calibri"/>
          <w:lang w:val="fr-CH"/>
        </w:rPr>
        <w:t>sous la direction d’Edwy Plenel</w:t>
      </w:r>
      <w:r w:rsidR="004275D2">
        <w:rPr>
          <w:rFonts w:ascii="Calibri" w:hAnsi="Calibri" w:cs="Calibri"/>
          <w:lang w:val="fr-CH"/>
        </w:rPr>
        <w:t>.</w:t>
      </w:r>
      <w:r w:rsidR="004275D2" w:rsidRPr="004275D2">
        <w:rPr>
          <w:rFonts w:ascii="Calibri" w:hAnsi="Calibri" w:cs="Calibri"/>
          <w:lang w:val="fr-CH"/>
        </w:rPr>
        <w:t xml:space="preserve"> </w:t>
      </w:r>
      <w:r w:rsidR="00F44571">
        <w:rPr>
          <w:rFonts w:ascii="Calibri" w:hAnsi="Calibri" w:cs="Calibri"/>
          <w:lang w:val="fr-CH"/>
        </w:rPr>
        <w:t>Les 6 articles retrac</w:t>
      </w:r>
      <w:r w:rsidR="004275D2">
        <w:rPr>
          <w:rFonts w:ascii="Calibri" w:hAnsi="Calibri" w:cs="Calibri"/>
          <w:lang w:val="fr-CH"/>
        </w:rPr>
        <w:t>ent</w:t>
      </w:r>
      <w:r>
        <w:rPr>
          <w:rFonts w:ascii="Calibri" w:hAnsi="Calibri" w:cs="Calibri"/>
          <w:lang w:val="fr-CH"/>
        </w:rPr>
        <w:t xml:space="preserve"> son enquête </w:t>
      </w:r>
      <w:r w:rsidRPr="00AD5B02">
        <w:rPr>
          <w:rFonts w:ascii="Calibri" w:hAnsi="Calibri" w:cs="Calibri"/>
          <w:lang w:val="fr-CH"/>
        </w:rPr>
        <w:t>sur un groupe de migrants africains jetés par-dessus bord au large du Portugal par l'équipage ukrainien</w:t>
      </w:r>
      <w:r>
        <w:rPr>
          <w:rFonts w:ascii="Calibri" w:hAnsi="Calibri" w:cs="Calibri"/>
          <w:lang w:val="fr-CH"/>
        </w:rPr>
        <w:t xml:space="preserve"> </w:t>
      </w:r>
      <w:r w:rsidRPr="00AD5B02">
        <w:rPr>
          <w:rFonts w:ascii="Calibri" w:hAnsi="Calibri" w:cs="Calibri"/>
          <w:lang w:val="fr-CH"/>
        </w:rPr>
        <w:t>d'un porte-conteneurs</w:t>
      </w:r>
      <w:r>
        <w:rPr>
          <w:rFonts w:ascii="Calibri" w:hAnsi="Calibri" w:cs="Calibri"/>
          <w:lang w:val="fr-CH"/>
        </w:rPr>
        <w:t xml:space="preserve"> </w:t>
      </w:r>
      <w:r w:rsidRPr="00AD5B02">
        <w:rPr>
          <w:rFonts w:ascii="Calibri" w:hAnsi="Calibri" w:cs="Calibri"/>
          <w:lang w:val="fr-CH"/>
        </w:rPr>
        <w:t xml:space="preserve">en route pour Le Havre, le </w:t>
      </w:r>
      <w:r w:rsidRPr="00AD5B02">
        <w:rPr>
          <w:rFonts w:ascii="Calibri" w:hAnsi="Calibri" w:cs="Calibri"/>
          <w:i/>
          <w:lang w:val="fr-CH"/>
        </w:rPr>
        <w:t>MC Ruby</w:t>
      </w:r>
      <w:r w:rsidRPr="00AD5B02">
        <w:rPr>
          <w:rFonts w:ascii="Calibri" w:hAnsi="Calibri" w:cs="Calibri"/>
          <w:lang w:val="fr-CH"/>
        </w:rPr>
        <w:t>.</w:t>
      </w:r>
      <w:r>
        <w:rPr>
          <w:rFonts w:ascii="Calibri" w:hAnsi="Calibri" w:cs="Calibri"/>
          <w:lang w:val="fr-CH"/>
        </w:rPr>
        <w:t xml:space="preserve"> Ce drame</w:t>
      </w:r>
      <w:r w:rsidR="004275D2">
        <w:rPr>
          <w:rFonts w:ascii="Calibri" w:hAnsi="Calibri" w:cs="Calibri"/>
          <w:lang w:val="fr-CH"/>
        </w:rPr>
        <w:t xml:space="preserve"> a déjà</w:t>
      </w:r>
      <w:r w:rsidRPr="00AD5B02">
        <w:rPr>
          <w:rFonts w:ascii="Calibri" w:hAnsi="Calibri" w:cs="Calibri"/>
          <w:lang w:val="fr-CH"/>
        </w:rPr>
        <w:t xml:space="preserve"> inspiré plusieurs œuvres, notamment le film </w:t>
      </w:r>
      <w:r w:rsidR="00462EA8">
        <w:rPr>
          <w:rFonts w:ascii="Calibri" w:hAnsi="Calibri" w:cs="Calibri"/>
          <w:lang w:val="fr-CH"/>
        </w:rPr>
        <w:t>« </w:t>
      </w:r>
      <w:r w:rsidR="00462EA8" w:rsidRPr="00462EA8">
        <w:rPr>
          <w:rFonts w:ascii="Calibri" w:hAnsi="Calibri" w:cs="Calibri"/>
          <w:lang w:val="fr-CH"/>
        </w:rPr>
        <w:t>Voyage vers l'enfer</w:t>
      </w:r>
      <w:r w:rsidR="00462EA8">
        <w:rPr>
          <w:rFonts w:ascii="Calibri" w:hAnsi="Calibri" w:cs="Calibri"/>
          <w:lang w:val="fr-CH"/>
        </w:rPr>
        <w:t> »</w:t>
      </w:r>
      <w:r w:rsidRPr="00AD5B02">
        <w:rPr>
          <w:rFonts w:ascii="Calibri" w:hAnsi="Calibri" w:cs="Calibri"/>
          <w:lang w:val="fr-CH"/>
        </w:rPr>
        <w:t xml:space="preserve"> (1996) produit par </w:t>
      </w:r>
      <w:r w:rsidR="00462EA8" w:rsidRPr="00462EA8">
        <w:rPr>
          <w:rFonts w:ascii="Calibri" w:hAnsi="Calibri" w:cs="Calibri"/>
          <w:lang w:val="fr-CH"/>
        </w:rPr>
        <w:t>Union P</w:t>
      </w:r>
      <w:r w:rsidR="00462EA8">
        <w:rPr>
          <w:rFonts w:ascii="Calibri" w:hAnsi="Calibri" w:cs="Calibri"/>
          <w:lang w:val="fr-CH"/>
        </w:rPr>
        <w:t xml:space="preserve">ictures pour diffusion par </w:t>
      </w:r>
      <w:r w:rsidR="005F2729">
        <w:rPr>
          <w:rFonts w:ascii="Calibri" w:hAnsi="Calibri" w:cs="Calibri"/>
          <w:lang w:val="fr-CH"/>
        </w:rPr>
        <w:t xml:space="preserve">la </w:t>
      </w:r>
      <w:r w:rsidR="00462EA8">
        <w:rPr>
          <w:rFonts w:ascii="Calibri" w:hAnsi="Calibri" w:cs="Calibri"/>
          <w:lang w:val="fr-CH"/>
        </w:rPr>
        <w:t xml:space="preserve">BBC et par Home Box Office. </w:t>
      </w:r>
      <w:r w:rsidR="00F44571">
        <w:rPr>
          <w:rFonts w:ascii="Calibri" w:hAnsi="Calibri" w:cs="Calibri"/>
          <w:lang w:val="fr-CH"/>
        </w:rPr>
        <w:t>Broussard a également réalisé</w:t>
      </w:r>
      <w:r w:rsidR="00F44571" w:rsidRPr="00F44571">
        <w:rPr>
          <w:rFonts w:ascii="Calibri" w:hAnsi="Calibri" w:cs="Calibri"/>
          <w:lang w:val="fr-CH"/>
        </w:rPr>
        <w:t xml:space="preserve"> de 2020 à 2024 une enquête </w:t>
      </w:r>
      <w:r w:rsidR="00F44571">
        <w:rPr>
          <w:rFonts w:ascii="Calibri" w:hAnsi="Calibri" w:cs="Calibri"/>
          <w:lang w:val="fr-CH"/>
        </w:rPr>
        <w:t xml:space="preserve">en cinq épisodes </w:t>
      </w:r>
      <w:r w:rsidR="00F44571" w:rsidRPr="00F44571">
        <w:rPr>
          <w:rFonts w:ascii="Calibri" w:hAnsi="Calibri" w:cs="Calibri"/>
          <w:lang w:val="fr-CH"/>
        </w:rPr>
        <w:t xml:space="preserve">pour </w:t>
      </w:r>
      <w:r w:rsidR="00F44571">
        <w:rPr>
          <w:rFonts w:ascii="Calibri" w:hAnsi="Calibri" w:cs="Calibri"/>
          <w:lang w:val="fr-CH"/>
        </w:rPr>
        <w:t>« </w:t>
      </w:r>
      <w:r w:rsidR="00F44571" w:rsidRPr="00F44571">
        <w:rPr>
          <w:rFonts w:ascii="Calibri" w:hAnsi="Calibri" w:cs="Calibri"/>
          <w:lang w:val="fr-CH"/>
        </w:rPr>
        <w:t>Le Monde</w:t>
      </w:r>
      <w:r w:rsidR="00F44571">
        <w:rPr>
          <w:rFonts w:ascii="Calibri" w:hAnsi="Calibri" w:cs="Calibri"/>
          <w:lang w:val="fr-CH"/>
        </w:rPr>
        <w:t> »</w:t>
      </w:r>
      <w:r w:rsidR="00F44571" w:rsidRPr="00F44571">
        <w:rPr>
          <w:rFonts w:ascii="Calibri" w:hAnsi="Calibri" w:cs="Calibri"/>
          <w:lang w:val="fr-CH"/>
        </w:rPr>
        <w:t xml:space="preserve"> sur le mystérieux auteur de milliers de clichés réalisés clandestinement dans le Paris de l’Occupation, parvenant à l’identifier sous le nom de Rao</w:t>
      </w:r>
      <w:r w:rsidR="00F44571">
        <w:rPr>
          <w:rFonts w:ascii="Calibri" w:hAnsi="Calibri" w:cs="Calibri"/>
          <w:lang w:val="fr-CH"/>
        </w:rPr>
        <w:t xml:space="preserve">ul Minot, employé du </w:t>
      </w:r>
      <w:r w:rsidR="002618AB">
        <w:rPr>
          <w:rFonts w:ascii="Calibri" w:hAnsi="Calibri" w:cs="Calibri"/>
          <w:lang w:val="fr-CH"/>
        </w:rPr>
        <w:t>« </w:t>
      </w:r>
      <w:r w:rsidR="00F44571">
        <w:rPr>
          <w:rFonts w:ascii="Calibri" w:hAnsi="Calibri" w:cs="Calibri"/>
          <w:lang w:val="fr-CH"/>
        </w:rPr>
        <w:t>Printemps</w:t>
      </w:r>
      <w:r w:rsidR="002618AB">
        <w:rPr>
          <w:rFonts w:ascii="Calibri" w:hAnsi="Calibri" w:cs="Calibri"/>
          <w:lang w:val="fr-CH"/>
        </w:rPr>
        <w:t> »</w:t>
      </w:r>
      <w:r w:rsidR="00F44571">
        <w:rPr>
          <w:rFonts w:ascii="Calibri" w:hAnsi="Calibri" w:cs="Calibri"/>
          <w:lang w:val="fr-CH"/>
        </w:rPr>
        <w:t>.</w:t>
      </w:r>
    </w:p>
    <w:p w14:paraId="3C0B7F93" w14:textId="77777777" w:rsidR="004D0944" w:rsidRDefault="004D0944" w:rsidP="00402677">
      <w:pPr>
        <w:spacing w:after="0" w:line="240" w:lineRule="auto"/>
        <w:rPr>
          <w:rFonts w:ascii="Calibri" w:hAnsi="Calibri" w:cs="Calibri"/>
          <w:lang w:val="fr-CH"/>
        </w:rPr>
      </w:pPr>
    </w:p>
    <w:p w14:paraId="3A0B20F3" w14:textId="7409624D" w:rsidR="00AD5B02" w:rsidRDefault="00462EA8" w:rsidP="00402677">
      <w:pPr>
        <w:spacing w:after="0" w:line="240" w:lineRule="auto"/>
        <w:rPr>
          <w:rFonts w:ascii="Calibri" w:hAnsi="Calibri" w:cs="Calibri"/>
          <w:lang w:val="fr-CH"/>
        </w:rPr>
      </w:pPr>
      <w:r>
        <w:rPr>
          <w:rFonts w:ascii="Calibri" w:hAnsi="Calibri" w:cs="Calibri"/>
          <w:lang w:val="fr-CH"/>
        </w:rPr>
        <w:t>Jean-David Morvan</w:t>
      </w:r>
      <w:r w:rsidR="004275D2">
        <w:rPr>
          <w:rFonts w:ascii="Calibri" w:hAnsi="Calibri" w:cs="Calibri"/>
          <w:lang w:val="fr-CH"/>
        </w:rPr>
        <w:t xml:space="preserve"> (1969)</w:t>
      </w:r>
      <w:r>
        <w:rPr>
          <w:rFonts w:ascii="Calibri" w:hAnsi="Calibri" w:cs="Calibri"/>
          <w:lang w:val="fr-CH"/>
        </w:rPr>
        <w:t>, scénariste</w:t>
      </w:r>
      <w:r w:rsidRPr="00462EA8">
        <w:rPr>
          <w:rFonts w:ascii="Calibri" w:hAnsi="Calibri" w:cs="Calibri"/>
          <w:lang w:val="fr-CH"/>
        </w:rPr>
        <w:t xml:space="preserve"> de </w:t>
      </w:r>
      <w:r>
        <w:rPr>
          <w:rFonts w:ascii="Calibri" w:hAnsi="Calibri" w:cs="Calibri"/>
          <w:lang w:val="fr-CH"/>
        </w:rPr>
        <w:t>la série « </w:t>
      </w:r>
      <w:r w:rsidRPr="00462EA8">
        <w:rPr>
          <w:rFonts w:ascii="Calibri" w:hAnsi="Calibri" w:cs="Calibri"/>
          <w:lang w:val="fr-CH"/>
        </w:rPr>
        <w:t>Sillage</w:t>
      </w:r>
      <w:r>
        <w:rPr>
          <w:rFonts w:ascii="Calibri" w:hAnsi="Calibri" w:cs="Calibri"/>
          <w:lang w:val="fr-CH"/>
        </w:rPr>
        <w:t> »</w:t>
      </w:r>
      <w:r w:rsidRPr="00462EA8">
        <w:rPr>
          <w:rFonts w:ascii="Calibri" w:hAnsi="Calibri" w:cs="Calibri"/>
          <w:lang w:val="fr-CH"/>
        </w:rPr>
        <w:t xml:space="preserve"> mais </w:t>
      </w:r>
      <w:r>
        <w:rPr>
          <w:rFonts w:ascii="Calibri" w:hAnsi="Calibri" w:cs="Calibri"/>
          <w:lang w:val="fr-CH"/>
        </w:rPr>
        <w:t xml:space="preserve">aussi habitué </w:t>
      </w:r>
      <w:r w:rsidRPr="00462EA8">
        <w:rPr>
          <w:rFonts w:ascii="Calibri" w:hAnsi="Calibri" w:cs="Calibri"/>
          <w:lang w:val="fr-CH"/>
        </w:rPr>
        <w:t>des enquêtes historiques</w:t>
      </w:r>
      <w:r w:rsidR="004275D2" w:rsidRPr="004275D2">
        <w:t xml:space="preserve"> </w:t>
      </w:r>
      <w:r w:rsidR="004275D2">
        <w:rPr>
          <w:lang w:val="fr-CH"/>
        </w:rPr>
        <w:t>(</w:t>
      </w:r>
      <w:r w:rsidR="004275D2">
        <w:rPr>
          <w:rFonts w:ascii="Calibri" w:hAnsi="Calibri" w:cs="Calibri"/>
          <w:lang w:val="fr-CH"/>
        </w:rPr>
        <w:t>Madeleine, r</w:t>
      </w:r>
      <w:r w:rsidR="004275D2" w:rsidRPr="004275D2">
        <w:rPr>
          <w:rFonts w:ascii="Calibri" w:hAnsi="Calibri" w:cs="Calibri"/>
          <w:lang w:val="fr-CH"/>
        </w:rPr>
        <w:t>ésistante</w:t>
      </w:r>
      <w:r w:rsidR="004275D2">
        <w:rPr>
          <w:rFonts w:ascii="Calibri" w:hAnsi="Calibri" w:cs="Calibri"/>
          <w:lang w:val="fr-CH"/>
        </w:rPr>
        <w:t>)</w:t>
      </w:r>
      <w:r w:rsidRPr="00462EA8">
        <w:rPr>
          <w:rFonts w:ascii="Calibri" w:hAnsi="Calibri" w:cs="Calibri"/>
          <w:lang w:val="fr-CH"/>
        </w:rPr>
        <w:t xml:space="preserve">, </w:t>
      </w:r>
      <w:r>
        <w:rPr>
          <w:rFonts w:ascii="Calibri" w:hAnsi="Calibri" w:cs="Calibri"/>
          <w:lang w:val="fr-CH"/>
        </w:rPr>
        <w:t>v</w:t>
      </w:r>
      <w:r w:rsidR="005F2729">
        <w:rPr>
          <w:rFonts w:ascii="Calibri" w:hAnsi="Calibri" w:cs="Calibri"/>
          <w:lang w:val="fr-CH"/>
        </w:rPr>
        <w:t>ient de se charger de faire l’</w:t>
      </w:r>
      <w:r w:rsidRPr="00462EA8">
        <w:rPr>
          <w:rFonts w:ascii="Calibri" w:hAnsi="Calibri" w:cs="Calibri"/>
          <w:lang w:val="fr-CH"/>
        </w:rPr>
        <w:t>adap</w:t>
      </w:r>
      <w:r>
        <w:rPr>
          <w:rFonts w:ascii="Calibri" w:hAnsi="Calibri" w:cs="Calibri"/>
          <w:lang w:val="fr-CH"/>
        </w:rPr>
        <w:t>tation de ce rep</w:t>
      </w:r>
      <w:r w:rsidR="004D0944">
        <w:rPr>
          <w:rFonts w:ascii="Calibri" w:hAnsi="Calibri" w:cs="Calibri"/>
          <w:lang w:val="fr-CH"/>
        </w:rPr>
        <w:t>ortage en roman graphique avec la collaboration du</w:t>
      </w:r>
      <w:r>
        <w:rPr>
          <w:rFonts w:ascii="Calibri" w:hAnsi="Calibri" w:cs="Calibri"/>
          <w:lang w:val="fr-CH"/>
        </w:rPr>
        <w:t xml:space="preserve"> dessinateur</w:t>
      </w:r>
      <w:r w:rsidRPr="00462EA8">
        <w:rPr>
          <w:rFonts w:ascii="Calibri" w:hAnsi="Calibri" w:cs="Calibri"/>
          <w:lang w:val="fr-CH"/>
        </w:rPr>
        <w:t xml:space="preserve"> Jean-Denis Pendanx</w:t>
      </w:r>
      <w:r w:rsidR="002618AB">
        <w:rPr>
          <w:rFonts w:ascii="Calibri" w:hAnsi="Calibri" w:cs="Calibri"/>
          <w:lang w:val="fr-CH"/>
        </w:rPr>
        <w:t xml:space="preserve"> (1966)</w:t>
      </w:r>
      <w:r w:rsidR="005F2729">
        <w:rPr>
          <w:rFonts w:ascii="Calibri" w:hAnsi="Calibri" w:cs="Calibri"/>
          <w:lang w:val="fr-CH"/>
        </w:rPr>
        <w:t>, lauréat en 2012 du p</w:t>
      </w:r>
      <w:r w:rsidR="005F2729" w:rsidRPr="005F2729">
        <w:rPr>
          <w:rFonts w:ascii="Calibri" w:hAnsi="Calibri" w:cs="Calibri"/>
          <w:lang w:val="fr-CH"/>
        </w:rPr>
        <w:t xml:space="preserve">rix </w:t>
      </w:r>
      <w:r w:rsidR="005F2729">
        <w:rPr>
          <w:rFonts w:ascii="Calibri" w:hAnsi="Calibri" w:cs="Calibri"/>
          <w:lang w:val="fr-CH"/>
        </w:rPr>
        <w:t>« </w:t>
      </w:r>
      <w:r w:rsidR="005F2729" w:rsidRPr="005F2729">
        <w:rPr>
          <w:rFonts w:ascii="Calibri" w:hAnsi="Calibri" w:cs="Calibri"/>
          <w:lang w:val="fr-CH"/>
        </w:rPr>
        <w:t>Mémoire de la mer</w:t>
      </w:r>
      <w:r w:rsidR="005F2729">
        <w:rPr>
          <w:rFonts w:ascii="Calibri" w:hAnsi="Calibri" w:cs="Calibri"/>
          <w:lang w:val="fr-CH"/>
        </w:rPr>
        <w:t xml:space="preserve"> », artiste qui se </w:t>
      </w:r>
      <w:r w:rsidR="005F2729" w:rsidRPr="005F2729">
        <w:rPr>
          <w:rFonts w:ascii="Calibri" w:hAnsi="Calibri" w:cs="Calibri"/>
          <w:lang w:val="fr-CH"/>
        </w:rPr>
        <w:t>distingue par un intérêt marqué</w:t>
      </w:r>
      <w:r w:rsidRPr="00462EA8">
        <w:rPr>
          <w:rFonts w:ascii="Calibri" w:hAnsi="Calibri" w:cs="Calibri"/>
          <w:lang w:val="fr-CH"/>
        </w:rPr>
        <w:t xml:space="preserve"> </w:t>
      </w:r>
      <w:r w:rsidR="005F2729">
        <w:rPr>
          <w:rFonts w:ascii="Calibri" w:hAnsi="Calibri" w:cs="Calibri"/>
          <w:lang w:val="fr-CH"/>
        </w:rPr>
        <w:t>pour l’Afrique et s’est beaucoup investi</w:t>
      </w:r>
      <w:r w:rsidR="005F2729" w:rsidRPr="005F2729">
        <w:rPr>
          <w:rFonts w:ascii="Calibri" w:hAnsi="Calibri" w:cs="Calibri"/>
          <w:lang w:val="fr-CH"/>
        </w:rPr>
        <w:t xml:space="preserve"> dans des pro</w:t>
      </w:r>
      <w:r w:rsidR="005F2729">
        <w:rPr>
          <w:rFonts w:ascii="Calibri" w:hAnsi="Calibri" w:cs="Calibri"/>
          <w:lang w:val="fr-CH"/>
        </w:rPr>
        <w:t>jets culturels et humanitaires.</w:t>
      </w:r>
    </w:p>
    <w:p w14:paraId="0BEE3FF3" w14:textId="77777777" w:rsidR="005F2729" w:rsidRDefault="005F2729" w:rsidP="00402677">
      <w:pPr>
        <w:spacing w:after="0" w:line="240" w:lineRule="auto"/>
        <w:rPr>
          <w:rFonts w:ascii="Calibri" w:hAnsi="Calibri" w:cs="Calibri"/>
          <w:lang w:val="fr-CH"/>
        </w:rPr>
      </w:pPr>
    </w:p>
    <w:p w14:paraId="425CB832" w14:textId="14FEC3CD" w:rsidR="00213DE6" w:rsidRDefault="00213DE6" w:rsidP="00402677">
      <w:pPr>
        <w:spacing w:after="0" w:line="240" w:lineRule="auto"/>
        <w:rPr>
          <w:rFonts w:ascii="Calibri" w:hAnsi="Calibri" w:cs="Calibri"/>
          <w:lang w:val="fr-CH"/>
        </w:rPr>
      </w:pPr>
      <w:r w:rsidRPr="00213DE6">
        <w:rPr>
          <w:rFonts w:ascii="Calibri" w:hAnsi="Calibri" w:cs="Calibri"/>
          <w:lang w:val="fr-CH"/>
        </w:rPr>
        <w:lastRenderedPageBreak/>
        <w:t xml:space="preserve">Le 24 octobre 1992, le cargo </w:t>
      </w:r>
      <w:r w:rsidRPr="00213DE6">
        <w:rPr>
          <w:rFonts w:ascii="Calibri" w:hAnsi="Calibri" w:cs="Calibri"/>
          <w:i/>
          <w:lang w:val="fr-CH"/>
        </w:rPr>
        <w:t>MC Ruby</w:t>
      </w:r>
      <w:r>
        <w:rPr>
          <w:rFonts w:ascii="Calibri" w:hAnsi="Calibri" w:cs="Calibri"/>
          <w:i/>
          <w:lang w:val="fr-CH"/>
        </w:rPr>
        <w:t>,</w:t>
      </w:r>
      <w:r w:rsidRPr="00213DE6">
        <w:rPr>
          <w:rFonts w:ascii="Calibri" w:hAnsi="Calibri" w:cs="Calibri"/>
          <w:lang w:val="fr-CH"/>
        </w:rPr>
        <w:t xml:space="preserve"> </w:t>
      </w:r>
      <w:r w:rsidR="003343FA">
        <w:rPr>
          <w:rFonts w:ascii="Calibri" w:hAnsi="Calibri" w:cs="Calibri"/>
          <w:lang w:val="fr-CH"/>
        </w:rPr>
        <w:t xml:space="preserve">propriété d’une société basée à Gibraltar, filiale d’un groupe monégasque et </w:t>
      </w:r>
      <w:r w:rsidRPr="00213DE6">
        <w:rPr>
          <w:rFonts w:ascii="Calibri" w:hAnsi="Calibri" w:cs="Calibri"/>
          <w:lang w:val="fr-CH"/>
        </w:rPr>
        <w:t>bat</w:t>
      </w:r>
      <w:r>
        <w:rPr>
          <w:rFonts w:ascii="Calibri" w:hAnsi="Calibri" w:cs="Calibri"/>
          <w:lang w:val="fr-CH"/>
        </w:rPr>
        <w:t>tant un pavillon de complaisance des Bahamas,</w:t>
      </w:r>
      <w:r w:rsidRPr="00213DE6">
        <w:rPr>
          <w:rFonts w:ascii="Calibri" w:hAnsi="Calibri" w:cs="Calibri"/>
          <w:lang w:val="fr-CH"/>
        </w:rPr>
        <w:t xml:space="preserve"> quitte le port de Takoradi au Ghana avec une cargaison de fèves de cacao à</w:t>
      </w:r>
      <w:r>
        <w:rPr>
          <w:rFonts w:ascii="Calibri" w:hAnsi="Calibri" w:cs="Calibri"/>
          <w:lang w:val="fr-CH"/>
        </w:rPr>
        <w:t xml:space="preserve"> destination du Havre</w:t>
      </w:r>
      <w:r w:rsidRPr="00213DE6">
        <w:rPr>
          <w:rFonts w:ascii="Calibri" w:hAnsi="Calibri" w:cs="Calibri"/>
          <w:lang w:val="fr-CH"/>
        </w:rPr>
        <w:t>. À son bord, neuf jeunes clandestins africains (huit Ghanéens et un Camerounais) se cachent dans les cales pour fuir la misère.</w:t>
      </w:r>
      <w:r>
        <w:rPr>
          <w:rFonts w:ascii="Calibri" w:hAnsi="Calibri" w:cs="Calibri"/>
          <w:lang w:val="fr-CH"/>
        </w:rPr>
        <w:t xml:space="preserve"> M</w:t>
      </w:r>
      <w:r w:rsidRPr="00213DE6">
        <w:rPr>
          <w:rFonts w:ascii="Calibri" w:hAnsi="Calibri" w:cs="Calibri"/>
          <w:lang w:val="fr-CH"/>
        </w:rPr>
        <w:t>anquant d'eau, les clandestins sont découverts par l'équipage</w:t>
      </w:r>
      <w:r>
        <w:rPr>
          <w:rFonts w:ascii="Calibri" w:hAnsi="Calibri" w:cs="Calibri"/>
          <w:lang w:val="fr-CH"/>
        </w:rPr>
        <w:t xml:space="preserve"> </w:t>
      </w:r>
      <w:r w:rsidR="005508AD">
        <w:rPr>
          <w:rFonts w:ascii="Calibri" w:hAnsi="Calibri" w:cs="Calibri"/>
          <w:lang w:val="fr-CH"/>
        </w:rPr>
        <w:t xml:space="preserve">constitué de 24 marins ukrainiens mis à disposition par une agence chypriote </w:t>
      </w:r>
      <w:r>
        <w:rPr>
          <w:rFonts w:ascii="Calibri" w:hAnsi="Calibri" w:cs="Calibri"/>
          <w:lang w:val="fr-CH"/>
        </w:rPr>
        <w:t>après quelques jours</w:t>
      </w:r>
      <w:r w:rsidRPr="00213DE6">
        <w:rPr>
          <w:rFonts w:ascii="Calibri" w:hAnsi="Calibri" w:cs="Calibri"/>
          <w:lang w:val="fr-CH"/>
        </w:rPr>
        <w:t xml:space="preserve">. Six marins, craignant les lourdes amendes financières infligées aux compagnies maritimes pour le transport de passagers clandestins, décident de </w:t>
      </w:r>
      <w:r>
        <w:rPr>
          <w:rFonts w:ascii="Calibri" w:hAnsi="Calibri" w:cs="Calibri"/>
          <w:lang w:val="fr-CH"/>
        </w:rPr>
        <w:t>les éliminer</w:t>
      </w:r>
      <w:r w:rsidRPr="00213DE6">
        <w:rPr>
          <w:rFonts w:ascii="Calibri" w:hAnsi="Calibri" w:cs="Calibri"/>
          <w:lang w:val="fr-CH"/>
        </w:rPr>
        <w:t>. Dans la nuit du 2 au 3 novembre 1992</w:t>
      </w:r>
      <w:r>
        <w:rPr>
          <w:rFonts w:ascii="Calibri" w:hAnsi="Calibri" w:cs="Calibri"/>
          <w:lang w:val="fr-CH"/>
        </w:rPr>
        <w:t xml:space="preserve">, </w:t>
      </w:r>
      <w:r w:rsidRPr="00213DE6">
        <w:rPr>
          <w:rFonts w:ascii="Calibri" w:hAnsi="Calibri" w:cs="Calibri"/>
          <w:lang w:val="fr-CH"/>
        </w:rPr>
        <w:t xml:space="preserve">au large du Portugal, les marins font </w:t>
      </w:r>
      <w:r>
        <w:rPr>
          <w:rFonts w:ascii="Calibri" w:hAnsi="Calibri" w:cs="Calibri"/>
          <w:lang w:val="fr-CH"/>
        </w:rPr>
        <w:t>sortir les clandestins, les dépouillent et</w:t>
      </w:r>
      <w:r w:rsidRPr="00213DE6">
        <w:rPr>
          <w:rFonts w:ascii="Calibri" w:hAnsi="Calibri" w:cs="Calibri"/>
          <w:lang w:val="fr-CH"/>
        </w:rPr>
        <w:t xml:space="preserve"> </w:t>
      </w:r>
      <w:r>
        <w:rPr>
          <w:rFonts w:ascii="Calibri" w:hAnsi="Calibri" w:cs="Calibri"/>
          <w:lang w:val="fr-CH"/>
        </w:rPr>
        <w:t>les abattent à coups de fusil et</w:t>
      </w:r>
      <w:r w:rsidRPr="00213DE6">
        <w:rPr>
          <w:rFonts w:ascii="Calibri" w:hAnsi="Calibri" w:cs="Calibri"/>
          <w:lang w:val="fr-CH"/>
        </w:rPr>
        <w:t xml:space="preserve"> de barre</w:t>
      </w:r>
      <w:r w:rsidR="00F44571">
        <w:rPr>
          <w:rFonts w:ascii="Calibri" w:hAnsi="Calibri" w:cs="Calibri"/>
          <w:lang w:val="fr-CH"/>
        </w:rPr>
        <w:t>s</w:t>
      </w:r>
      <w:r w:rsidRPr="00213DE6">
        <w:rPr>
          <w:rFonts w:ascii="Calibri" w:hAnsi="Calibri" w:cs="Calibri"/>
          <w:lang w:val="fr-CH"/>
        </w:rPr>
        <w:t xml:space="preserve"> de fer avant de les précipiter dans l'océan Atlantique.</w:t>
      </w:r>
      <w:r>
        <w:rPr>
          <w:rFonts w:ascii="Calibri" w:hAnsi="Calibri" w:cs="Calibri"/>
          <w:lang w:val="fr-CH"/>
        </w:rPr>
        <w:t xml:space="preserve"> Ce massacre serait resté</w:t>
      </w:r>
      <w:r w:rsidRPr="00213DE6">
        <w:rPr>
          <w:rFonts w:ascii="Calibri" w:hAnsi="Calibri" w:cs="Calibri"/>
          <w:lang w:val="fr-CH"/>
        </w:rPr>
        <w:t xml:space="preserve"> inconnu sans l'incr</w:t>
      </w:r>
      <w:r>
        <w:rPr>
          <w:rFonts w:ascii="Calibri" w:hAnsi="Calibri" w:cs="Calibri"/>
          <w:lang w:val="fr-CH"/>
        </w:rPr>
        <w:t xml:space="preserve">oyable survie d'un seul homme, </w:t>
      </w:r>
      <w:r w:rsidRPr="00213DE6">
        <w:rPr>
          <w:rFonts w:ascii="Calibri" w:hAnsi="Calibri" w:cs="Calibri"/>
          <w:lang w:val="fr-CH"/>
        </w:rPr>
        <w:t>King</w:t>
      </w:r>
      <w:r w:rsidR="003343FA">
        <w:rPr>
          <w:rFonts w:ascii="Calibri" w:hAnsi="Calibri" w:cs="Calibri"/>
          <w:lang w:val="fr-CH"/>
        </w:rPr>
        <w:t>sley Ofosu. Blessé, celui-ci</w:t>
      </w:r>
      <w:r w:rsidRPr="00213DE6">
        <w:rPr>
          <w:rFonts w:ascii="Calibri" w:hAnsi="Calibri" w:cs="Calibri"/>
          <w:lang w:val="fr-CH"/>
        </w:rPr>
        <w:t xml:space="preserve"> réuss</w:t>
      </w:r>
      <w:r>
        <w:rPr>
          <w:rFonts w:ascii="Calibri" w:hAnsi="Calibri" w:cs="Calibri"/>
          <w:lang w:val="fr-CH"/>
        </w:rPr>
        <w:t>i</w:t>
      </w:r>
      <w:r w:rsidR="003343FA">
        <w:rPr>
          <w:rFonts w:ascii="Calibri" w:hAnsi="Calibri" w:cs="Calibri"/>
          <w:lang w:val="fr-CH"/>
        </w:rPr>
        <w:t>t</w:t>
      </w:r>
      <w:r>
        <w:rPr>
          <w:rFonts w:ascii="Calibri" w:hAnsi="Calibri" w:cs="Calibri"/>
          <w:lang w:val="fr-CH"/>
        </w:rPr>
        <w:t xml:space="preserve"> à échapper aux marins en se cachant pendant trois jours parmi l</w:t>
      </w:r>
      <w:r w:rsidRPr="00213DE6">
        <w:rPr>
          <w:rFonts w:ascii="Calibri" w:hAnsi="Calibri" w:cs="Calibri"/>
          <w:lang w:val="fr-CH"/>
        </w:rPr>
        <w:t>es sacs</w:t>
      </w:r>
      <w:r>
        <w:rPr>
          <w:rFonts w:ascii="Calibri" w:hAnsi="Calibri" w:cs="Calibri"/>
          <w:lang w:val="fr-CH"/>
        </w:rPr>
        <w:t xml:space="preserve"> de cacao dans les cales du navire. Lorsque le navire a accosté</w:t>
      </w:r>
      <w:r w:rsidRPr="00213DE6">
        <w:rPr>
          <w:rFonts w:ascii="Calibri" w:hAnsi="Calibri" w:cs="Calibri"/>
          <w:lang w:val="fr-CH"/>
        </w:rPr>
        <w:t xml:space="preserve"> au Havre le 6 novembre 1992, il </w:t>
      </w:r>
      <w:r>
        <w:rPr>
          <w:rFonts w:ascii="Calibri" w:hAnsi="Calibri" w:cs="Calibri"/>
          <w:lang w:val="fr-CH"/>
        </w:rPr>
        <w:t>est parvenu</w:t>
      </w:r>
      <w:r w:rsidRPr="00213DE6">
        <w:rPr>
          <w:rFonts w:ascii="Calibri" w:hAnsi="Calibri" w:cs="Calibri"/>
          <w:lang w:val="fr-CH"/>
        </w:rPr>
        <w:t xml:space="preserve"> à sauter sur le</w:t>
      </w:r>
      <w:r>
        <w:rPr>
          <w:rFonts w:ascii="Calibri" w:hAnsi="Calibri" w:cs="Calibri"/>
          <w:lang w:val="fr-CH"/>
        </w:rPr>
        <w:t xml:space="preserve"> quai et à alerter</w:t>
      </w:r>
      <w:r w:rsidRPr="00213DE6">
        <w:rPr>
          <w:rFonts w:ascii="Calibri" w:hAnsi="Calibri" w:cs="Calibri"/>
          <w:lang w:val="fr-CH"/>
        </w:rPr>
        <w:t xml:space="preserve"> la police française, révélant la tuerie aux magistrats.</w:t>
      </w:r>
    </w:p>
    <w:p w14:paraId="53E780A7" w14:textId="77777777" w:rsidR="00022D3D" w:rsidRDefault="00022D3D" w:rsidP="00402677">
      <w:pPr>
        <w:spacing w:after="0" w:line="240" w:lineRule="auto"/>
        <w:rPr>
          <w:rFonts w:ascii="Calibri" w:hAnsi="Calibri" w:cs="Calibri"/>
          <w:lang w:val="fr-CH"/>
        </w:rPr>
      </w:pPr>
    </w:p>
    <w:p w14:paraId="733F74E2" w14:textId="78058599" w:rsidR="00022D3D" w:rsidRDefault="002618AB" w:rsidP="00402677">
      <w:pPr>
        <w:spacing w:after="0" w:line="240" w:lineRule="auto"/>
        <w:rPr>
          <w:rFonts w:ascii="Calibri" w:hAnsi="Calibri" w:cs="Calibri"/>
          <w:lang w:val="fr-CH"/>
        </w:rPr>
      </w:pPr>
      <w:r w:rsidRPr="002618AB">
        <w:rPr>
          <w:rFonts w:ascii="Calibri" w:hAnsi="Calibri" w:cs="Calibri"/>
          <w:lang w:val="fr-CH"/>
        </w:rPr>
        <w:t>Les événem</w:t>
      </w:r>
      <w:r>
        <w:rPr>
          <w:rFonts w:ascii="Calibri" w:hAnsi="Calibri" w:cs="Calibri"/>
          <w:lang w:val="fr-CH"/>
        </w:rPr>
        <w:t>ents retracés remontent à une époque où les migrants</w:t>
      </w:r>
      <w:r w:rsidRPr="002618AB">
        <w:rPr>
          <w:rFonts w:ascii="Calibri" w:hAnsi="Calibri" w:cs="Calibri"/>
          <w:lang w:val="fr-CH"/>
        </w:rPr>
        <w:t xml:space="preserve"> ne se noyaient pas encore par centaines dans notre Méditerranée (plus de 2.000 en 2025)</w:t>
      </w:r>
      <w:r>
        <w:rPr>
          <w:rFonts w:ascii="Calibri" w:hAnsi="Calibri" w:cs="Calibri"/>
          <w:lang w:val="fr-CH"/>
        </w:rPr>
        <w:t>. A</w:t>
      </w:r>
      <w:r w:rsidR="00022D3D">
        <w:rPr>
          <w:rFonts w:ascii="Calibri" w:hAnsi="Calibri" w:cs="Calibri"/>
          <w:lang w:val="fr-CH"/>
        </w:rPr>
        <w:t>ujourd’hui encore</w:t>
      </w:r>
      <w:r>
        <w:rPr>
          <w:rFonts w:ascii="Calibri" w:hAnsi="Calibri" w:cs="Calibri"/>
          <w:lang w:val="fr-CH"/>
        </w:rPr>
        <w:t>,</w:t>
      </w:r>
      <w:r w:rsidR="00022D3D">
        <w:rPr>
          <w:rFonts w:ascii="Calibri" w:hAnsi="Calibri" w:cs="Calibri"/>
          <w:lang w:val="fr-CH"/>
        </w:rPr>
        <w:t xml:space="preserve"> les</w:t>
      </w:r>
      <w:r w:rsidR="00022D3D" w:rsidRPr="00022D3D">
        <w:rPr>
          <w:rFonts w:ascii="Calibri" w:hAnsi="Calibri" w:cs="Calibri"/>
          <w:lang w:val="fr-CH"/>
        </w:rPr>
        <w:t xml:space="preserve"> crise</w:t>
      </w:r>
      <w:r w:rsidR="00022D3D">
        <w:rPr>
          <w:rFonts w:ascii="Calibri" w:hAnsi="Calibri" w:cs="Calibri"/>
          <w:lang w:val="fr-CH"/>
        </w:rPr>
        <w:t>s</w:t>
      </w:r>
      <w:r w:rsidR="00022D3D" w:rsidRPr="00022D3D">
        <w:rPr>
          <w:rFonts w:ascii="Calibri" w:hAnsi="Calibri" w:cs="Calibri"/>
          <w:lang w:val="fr-CH"/>
        </w:rPr>
        <w:t xml:space="preserve"> migratoire</w:t>
      </w:r>
      <w:r w:rsidR="003343FA">
        <w:rPr>
          <w:rFonts w:ascii="Calibri" w:hAnsi="Calibri" w:cs="Calibri"/>
          <w:lang w:val="fr-CH"/>
        </w:rPr>
        <w:t>s</w:t>
      </w:r>
      <w:r w:rsidR="00022D3D">
        <w:rPr>
          <w:rFonts w:ascii="Calibri" w:hAnsi="Calibri" w:cs="Calibri"/>
          <w:lang w:val="fr-CH"/>
        </w:rPr>
        <w:t xml:space="preserve"> engendre</w:t>
      </w:r>
      <w:r w:rsidR="003343FA">
        <w:rPr>
          <w:rFonts w:ascii="Calibri" w:hAnsi="Calibri" w:cs="Calibri"/>
          <w:lang w:val="fr-CH"/>
        </w:rPr>
        <w:t>nt</w:t>
      </w:r>
      <w:r w:rsidR="00022D3D">
        <w:rPr>
          <w:rFonts w:ascii="Calibri" w:hAnsi="Calibri" w:cs="Calibri"/>
          <w:lang w:val="fr-CH"/>
        </w:rPr>
        <w:t xml:space="preserve"> </w:t>
      </w:r>
      <w:r w:rsidR="00022D3D" w:rsidRPr="00022D3D">
        <w:rPr>
          <w:rFonts w:ascii="Calibri" w:hAnsi="Calibri" w:cs="Calibri"/>
          <w:lang w:val="fr-CH"/>
        </w:rPr>
        <w:t xml:space="preserve">une </w:t>
      </w:r>
      <w:r w:rsidR="00022D3D">
        <w:rPr>
          <w:rFonts w:ascii="Calibri" w:hAnsi="Calibri" w:cs="Calibri"/>
          <w:lang w:val="fr-CH"/>
        </w:rPr>
        <w:t>succession de drames</w:t>
      </w:r>
      <w:r>
        <w:rPr>
          <w:rFonts w:ascii="Calibri" w:hAnsi="Calibri" w:cs="Calibri"/>
          <w:lang w:val="fr-CH"/>
        </w:rPr>
        <w:t>. De nombreuses personnes</w:t>
      </w:r>
      <w:r w:rsidR="00022D3D">
        <w:rPr>
          <w:rFonts w:ascii="Calibri" w:hAnsi="Calibri" w:cs="Calibri"/>
          <w:lang w:val="fr-CH"/>
        </w:rPr>
        <w:t xml:space="preserve"> </w:t>
      </w:r>
      <w:r w:rsidR="003343FA">
        <w:rPr>
          <w:rFonts w:ascii="Calibri" w:hAnsi="Calibri" w:cs="Calibri"/>
          <w:lang w:val="fr-CH"/>
        </w:rPr>
        <w:t xml:space="preserve">- </w:t>
      </w:r>
      <w:r>
        <w:rPr>
          <w:rFonts w:ascii="Calibri" w:hAnsi="Calibri" w:cs="Calibri"/>
          <w:lang w:val="fr-CH"/>
        </w:rPr>
        <w:t xml:space="preserve">fuyant la misère à la recherche d’un supposé </w:t>
      </w:r>
      <w:r w:rsidR="003343FA">
        <w:rPr>
          <w:rFonts w:ascii="Calibri" w:hAnsi="Calibri" w:cs="Calibri"/>
          <w:lang w:val="fr-CH"/>
        </w:rPr>
        <w:t>Eldorado européen -</w:t>
      </w:r>
      <w:r w:rsidR="00022D3D" w:rsidRPr="00022D3D">
        <w:rPr>
          <w:rFonts w:ascii="Calibri" w:hAnsi="Calibri" w:cs="Calibri"/>
          <w:lang w:val="fr-CH"/>
        </w:rPr>
        <w:t xml:space="preserve"> </w:t>
      </w:r>
      <w:r>
        <w:rPr>
          <w:rFonts w:ascii="Calibri" w:hAnsi="Calibri" w:cs="Calibri"/>
          <w:lang w:val="fr-CH"/>
        </w:rPr>
        <w:t>se noient et sont</w:t>
      </w:r>
      <w:r w:rsidR="00022D3D" w:rsidRPr="00022D3D">
        <w:rPr>
          <w:rFonts w:ascii="Calibri" w:hAnsi="Calibri" w:cs="Calibri"/>
          <w:lang w:val="fr-CH"/>
        </w:rPr>
        <w:t xml:space="preserve"> recouverts du linceul maritime.</w:t>
      </w:r>
    </w:p>
    <w:p w14:paraId="57FBE5FD" w14:textId="77777777" w:rsidR="00AD5B02" w:rsidRDefault="00AD5B02" w:rsidP="00402677">
      <w:pPr>
        <w:spacing w:after="0" w:line="240" w:lineRule="auto"/>
        <w:rPr>
          <w:rFonts w:ascii="Calibri" w:hAnsi="Calibri" w:cs="Calibri"/>
          <w:lang w:val="fr-CH"/>
        </w:rPr>
      </w:pPr>
    </w:p>
    <w:p w14:paraId="2BF23968" w14:textId="71784498" w:rsidR="00022D3D" w:rsidRDefault="00022D3D" w:rsidP="00022D3D">
      <w:pPr>
        <w:spacing w:after="0" w:line="240" w:lineRule="auto"/>
        <w:rPr>
          <w:rFonts w:ascii="Calibri" w:hAnsi="Calibri" w:cs="Calibri"/>
          <w:lang w:val="fr-CH"/>
        </w:rPr>
      </w:pPr>
      <w:r w:rsidRPr="00022D3D">
        <w:rPr>
          <w:rFonts w:ascii="Calibri" w:hAnsi="Calibri" w:cs="Calibri"/>
          <w:lang w:val="fr-CH"/>
        </w:rPr>
        <w:t xml:space="preserve">L'enquête internationale </w:t>
      </w:r>
      <w:r>
        <w:rPr>
          <w:rFonts w:ascii="Calibri" w:hAnsi="Calibri" w:cs="Calibri"/>
          <w:lang w:val="fr-CH"/>
        </w:rPr>
        <w:t>a débouché</w:t>
      </w:r>
      <w:r w:rsidRPr="00022D3D">
        <w:rPr>
          <w:rFonts w:ascii="Calibri" w:hAnsi="Calibri" w:cs="Calibri"/>
          <w:lang w:val="fr-CH"/>
        </w:rPr>
        <w:t xml:space="preserve"> sur un procès hors norme en France devant la Cou</w:t>
      </w:r>
      <w:r>
        <w:rPr>
          <w:rFonts w:ascii="Calibri" w:hAnsi="Calibri" w:cs="Calibri"/>
          <w:lang w:val="fr-CH"/>
        </w:rPr>
        <w:t>r d'assises de</w:t>
      </w:r>
      <w:r w:rsidRPr="00022D3D">
        <w:rPr>
          <w:rFonts w:ascii="Calibri" w:hAnsi="Calibri" w:cs="Calibri"/>
          <w:lang w:val="fr-CH"/>
        </w:rPr>
        <w:t xml:space="preserve"> Rouen en 1995. Le verdict </w:t>
      </w:r>
      <w:r w:rsidR="009457CF">
        <w:rPr>
          <w:rFonts w:ascii="Calibri" w:hAnsi="Calibri" w:cs="Calibri"/>
          <w:lang w:val="fr-CH"/>
        </w:rPr>
        <w:t>est tombé en décembre de la même année</w:t>
      </w:r>
      <w:r>
        <w:rPr>
          <w:rFonts w:ascii="Calibri" w:hAnsi="Calibri" w:cs="Calibri"/>
          <w:lang w:val="fr-CH"/>
        </w:rPr>
        <w:t xml:space="preserve">. </w:t>
      </w:r>
      <w:r w:rsidRPr="00022D3D">
        <w:rPr>
          <w:rFonts w:ascii="Calibri" w:hAnsi="Calibri" w:cs="Calibri"/>
          <w:lang w:val="fr-CH"/>
        </w:rPr>
        <w:t>Le capitain</w:t>
      </w:r>
      <w:r>
        <w:rPr>
          <w:rFonts w:ascii="Calibri" w:hAnsi="Calibri" w:cs="Calibri"/>
          <w:lang w:val="fr-CH"/>
        </w:rPr>
        <w:t>e du navire</w:t>
      </w:r>
      <w:r w:rsidRPr="00022D3D">
        <w:rPr>
          <w:rFonts w:ascii="Calibri" w:hAnsi="Calibri" w:cs="Calibri"/>
          <w:lang w:val="fr-CH"/>
        </w:rPr>
        <w:t xml:space="preserve"> </w:t>
      </w:r>
      <w:r>
        <w:rPr>
          <w:rFonts w:ascii="Calibri" w:hAnsi="Calibri" w:cs="Calibri"/>
          <w:lang w:val="fr-CH"/>
        </w:rPr>
        <w:t xml:space="preserve">et son second </w:t>
      </w:r>
      <w:r w:rsidRPr="00022D3D">
        <w:rPr>
          <w:rFonts w:ascii="Calibri" w:hAnsi="Calibri" w:cs="Calibri"/>
          <w:lang w:val="fr-CH"/>
        </w:rPr>
        <w:t xml:space="preserve">ont </w:t>
      </w:r>
      <w:r>
        <w:rPr>
          <w:rFonts w:ascii="Calibri" w:hAnsi="Calibri" w:cs="Calibri"/>
          <w:lang w:val="fr-CH"/>
        </w:rPr>
        <w:t xml:space="preserve">été </w:t>
      </w:r>
      <w:r w:rsidRPr="00022D3D">
        <w:rPr>
          <w:rFonts w:ascii="Calibri" w:hAnsi="Calibri" w:cs="Calibri"/>
          <w:lang w:val="fr-CH"/>
        </w:rPr>
        <w:t>condamnés à la réclusion criminelle à p</w:t>
      </w:r>
      <w:r>
        <w:rPr>
          <w:rFonts w:ascii="Calibri" w:hAnsi="Calibri" w:cs="Calibri"/>
          <w:lang w:val="fr-CH"/>
        </w:rPr>
        <w:t xml:space="preserve">erpétuité pour avoir </w:t>
      </w:r>
      <w:r w:rsidRPr="00022D3D">
        <w:rPr>
          <w:rFonts w:ascii="Calibri" w:hAnsi="Calibri" w:cs="Calibri"/>
          <w:lang w:val="fr-CH"/>
        </w:rPr>
        <w:t xml:space="preserve">permis le massacre. Trois autres marins de l'équipage </w:t>
      </w:r>
      <w:r>
        <w:rPr>
          <w:rFonts w:ascii="Calibri" w:hAnsi="Calibri" w:cs="Calibri"/>
          <w:lang w:val="fr-CH"/>
        </w:rPr>
        <w:t>ont écopé</w:t>
      </w:r>
      <w:r w:rsidRPr="00022D3D">
        <w:rPr>
          <w:rFonts w:ascii="Calibri" w:hAnsi="Calibri" w:cs="Calibri"/>
          <w:lang w:val="fr-CH"/>
        </w:rPr>
        <w:t xml:space="preserve"> de 20 ans de prison.</w:t>
      </w:r>
    </w:p>
    <w:p w14:paraId="26599E33" w14:textId="77777777" w:rsidR="00074C4E" w:rsidRDefault="00074C4E" w:rsidP="00402677">
      <w:pPr>
        <w:spacing w:after="0" w:line="240" w:lineRule="auto"/>
        <w:rPr>
          <w:rFonts w:ascii="Calibri" w:hAnsi="Calibri" w:cs="Calibri"/>
          <w:lang w:val="fr-CH"/>
        </w:rPr>
      </w:pPr>
    </w:p>
    <w:p w14:paraId="06911E08" w14:textId="63649A1F" w:rsidR="00022D3D" w:rsidRDefault="00074C4E" w:rsidP="00402677">
      <w:pPr>
        <w:spacing w:after="0" w:line="240" w:lineRule="auto"/>
        <w:rPr>
          <w:rFonts w:ascii="Calibri" w:hAnsi="Calibri" w:cs="Calibri"/>
          <w:lang w:val="fr-CH"/>
        </w:rPr>
      </w:pPr>
      <w:r w:rsidRPr="00074C4E">
        <w:rPr>
          <w:rFonts w:ascii="Calibri" w:hAnsi="Calibri" w:cs="Calibri"/>
          <w:lang w:val="fr-CH"/>
        </w:rPr>
        <w:t xml:space="preserve">En 2007, Ofosu est retourné vivre au Ghana avec sa femme et ses quatre enfants. </w:t>
      </w:r>
      <w:r>
        <w:rPr>
          <w:rFonts w:ascii="Calibri" w:hAnsi="Calibri" w:cs="Calibri"/>
          <w:lang w:val="fr-CH"/>
        </w:rPr>
        <w:t>Son niveau  de vie n'est pas</w:t>
      </w:r>
      <w:r w:rsidRPr="00074C4E">
        <w:rPr>
          <w:rFonts w:ascii="Calibri" w:hAnsi="Calibri" w:cs="Calibri"/>
          <w:lang w:val="fr-CH"/>
        </w:rPr>
        <w:t xml:space="preserve"> différent de celui auquel il avait tenté d'échapper en 1992.</w:t>
      </w:r>
      <w:r>
        <w:rPr>
          <w:rFonts w:ascii="Calibri" w:hAnsi="Calibri" w:cs="Calibri"/>
          <w:lang w:val="fr-CH"/>
        </w:rPr>
        <w:t xml:space="preserve"> Il avait obtenu de l'Union Pictures un contrat qui</w:t>
      </w:r>
      <w:r w:rsidRPr="00074C4E">
        <w:rPr>
          <w:rFonts w:ascii="Calibri" w:hAnsi="Calibri" w:cs="Calibri"/>
          <w:lang w:val="fr-CH"/>
        </w:rPr>
        <w:t xml:space="preserve"> lui donnait droit à 1,5 % du budget de fonctionnement du film </w:t>
      </w:r>
      <w:r>
        <w:rPr>
          <w:rFonts w:ascii="Calibri" w:hAnsi="Calibri" w:cs="Calibri"/>
          <w:lang w:val="fr-CH"/>
        </w:rPr>
        <w:t>racontant son histoire et à 10 % d</w:t>
      </w:r>
      <w:r w:rsidRPr="00074C4E">
        <w:rPr>
          <w:rFonts w:ascii="Calibri" w:hAnsi="Calibri" w:cs="Calibri"/>
          <w:lang w:val="fr-CH"/>
        </w:rPr>
        <w:t>es bénéfices nets. Il a reçu</w:t>
      </w:r>
      <w:r>
        <w:rPr>
          <w:rFonts w:ascii="Calibri" w:hAnsi="Calibri" w:cs="Calibri"/>
          <w:lang w:val="fr-CH"/>
        </w:rPr>
        <w:t xml:space="preserve"> une somme initiale de 67.500 </w:t>
      </w:r>
      <w:r w:rsidRPr="00074C4E">
        <w:rPr>
          <w:rFonts w:ascii="Calibri" w:hAnsi="Calibri" w:cs="Calibri"/>
          <w:lang w:val="fr-CH"/>
        </w:rPr>
        <w:t>$</w:t>
      </w:r>
      <w:r>
        <w:rPr>
          <w:rFonts w:ascii="Calibri" w:hAnsi="Calibri" w:cs="Calibri"/>
          <w:lang w:val="fr-CH"/>
        </w:rPr>
        <w:t>, mais la société a ensuite fait faillite.</w:t>
      </w:r>
      <w:r w:rsidR="004D0944" w:rsidRPr="004D0944">
        <w:t xml:space="preserve"> </w:t>
      </w:r>
      <w:r w:rsidR="004D0944">
        <w:rPr>
          <w:rFonts w:ascii="Calibri" w:hAnsi="Calibri" w:cs="Calibri"/>
          <w:lang w:val="fr-CH"/>
        </w:rPr>
        <w:t xml:space="preserve">En 1995, </w:t>
      </w:r>
      <w:r w:rsidR="004D0944" w:rsidRPr="004D0944">
        <w:rPr>
          <w:rFonts w:ascii="Calibri" w:hAnsi="Calibri" w:cs="Calibri"/>
          <w:lang w:val="fr-CH"/>
        </w:rPr>
        <w:t xml:space="preserve">les </w:t>
      </w:r>
      <w:r w:rsidR="004D0944">
        <w:rPr>
          <w:rFonts w:ascii="Calibri" w:hAnsi="Calibri" w:cs="Calibri"/>
          <w:lang w:val="fr-CH"/>
        </w:rPr>
        <w:t>tribunaux français avaient</w:t>
      </w:r>
      <w:r w:rsidR="004D0944" w:rsidRPr="004D0944">
        <w:rPr>
          <w:rFonts w:ascii="Calibri" w:hAnsi="Calibri" w:cs="Calibri"/>
          <w:lang w:val="fr-CH"/>
        </w:rPr>
        <w:t xml:space="preserve"> ordonné </w:t>
      </w:r>
      <w:r w:rsidR="004D0944">
        <w:rPr>
          <w:rFonts w:ascii="Calibri" w:hAnsi="Calibri" w:cs="Calibri"/>
          <w:lang w:val="fr-CH"/>
        </w:rPr>
        <w:t xml:space="preserve">de verser </w:t>
      </w:r>
      <w:r w:rsidR="004D0944" w:rsidRPr="004D0944">
        <w:rPr>
          <w:rFonts w:ascii="Calibri" w:hAnsi="Calibri" w:cs="Calibri"/>
          <w:lang w:val="fr-CH"/>
        </w:rPr>
        <w:t xml:space="preserve">100.000 € à Ofosu </w:t>
      </w:r>
      <w:r w:rsidR="004D0944">
        <w:rPr>
          <w:rFonts w:ascii="Calibri" w:hAnsi="Calibri" w:cs="Calibri"/>
          <w:lang w:val="fr-CH"/>
        </w:rPr>
        <w:t>en dommages &amp; intérêts</w:t>
      </w:r>
      <w:r w:rsidR="004D0944" w:rsidRPr="004D0944">
        <w:rPr>
          <w:rFonts w:ascii="Calibri" w:hAnsi="Calibri" w:cs="Calibri"/>
          <w:lang w:val="fr-CH"/>
        </w:rPr>
        <w:t xml:space="preserve">. </w:t>
      </w:r>
      <w:r w:rsidR="009457CF">
        <w:rPr>
          <w:rFonts w:ascii="Calibri" w:hAnsi="Calibri" w:cs="Calibri"/>
          <w:lang w:val="fr-CH"/>
        </w:rPr>
        <w:t>En 2007, celui-ci</w:t>
      </w:r>
      <w:r w:rsidR="004D0944">
        <w:rPr>
          <w:rFonts w:ascii="Calibri" w:hAnsi="Calibri" w:cs="Calibri"/>
          <w:lang w:val="fr-CH"/>
        </w:rPr>
        <w:t xml:space="preserve"> n’avait</w:t>
      </w:r>
      <w:r w:rsidR="004D0944" w:rsidRPr="004D0944">
        <w:rPr>
          <w:rFonts w:ascii="Calibri" w:hAnsi="Calibri" w:cs="Calibri"/>
          <w:lang w:val="fr-CH"/>
        </w:rPr>
        <w:t xml:space="preserve"> toujours rien reçu. Tous ses efforts pour poursuivre l'affaire avec le minist</w:t>
      </w:r>
      <w:r w:rsidR="003343FA">
        <w:rPr>
          <w:rFonts w:ascii="Calibri" w:hAnsi="Calibri" w:cs="Calibri"/>
          <w:lang w:val="fr-CH"/>
        </w:rPr>
        <w:t>ère français de la Justice ont</w:t>
      </w:r>
      <w:r w:rsidR="004D0944" w:rsidRPr="004D0944">
        <w:rPr>
          <w:rFonts w:ascii="Calibri" w:hAnsi="Calibri" w:cs="Calibri"/>
          <w:lang w:val="fr-CH"/>
        </w:rPr>
        <w:t xml:space="preserve"> été repoussés</w:t>
      </w:r>
      <w:r w:rsidR="004D0944">
        <w:rPr>
          <w:rFonts w:ascii="Calibri" w:hAnsi="Calibri" w:cs="Calibri"/>
          <w:lang w:val="fr-CH"/>
        </w:rPr>
        <w:t>.</w:t>
      </w:r>
    </w:p>
    <w:p w14:paraId="1E3AB853" w14:textId="77777777" w:rsidR="00074C4E" w:rsidRDefault="00074C4E" w:rsidP="00402677">
      <w:pPr>
        <w:spacing w:after="0" w:line="240" w:lineRule="auto"/>
        <w:rPr>
          <w:rFonts w:ascii="Calibri" w:hAnsi="Calibri" w:cs="Calibri"/>
          <w:lang w:val="fr-CH"/>
        </w:rPr>
      </w:pPr>
    </w:p>
    <w:p w14:paraId="44C47F43" w14:textId="7BD07CC7" w:rsidR="004D0944" w:rsidRDefault="003343FA" w:rsidP="00402677">
      <w:pPr>
        <w:spacing w:after="0" w:line="240" w:lineRule="auto"/>
        <w:rPr>
          <w:rFonts w:ascii="Calibri" w:hAnsi="Calibri" w:cs="Calibri"/>
          <w:lang w:val="fr-CH"/>
        </w:rPr>
      </w:pPr>
      <w:r>
        <w:rPr>
          <w:rFonts w:ascii="Calibri" w:hAnsi="Calibri" w:cs="Calibri"/>
          <w:lang w:val="fr-CH"/>
        </w:rPr>
        <w:t xml:space="preserve">Cette </w:t>
      </w:r>
      <w:r w:rsidR="004D0944">
        <w:rPr>
          <w:rFonts w:ascii="Calibri" w:hAnsi="Calibri" w:cs="Calibri"/>
          <w:lang w:val="fr-CH"/>
        </w:rPr>
        <w:t xml:space="preserve">adaptation </w:t>
      </w:r>
      <w:r>
        <w:rPr>
          <w:rFonts w:ascii="Calibri" w:hAnsi="Calibri" w:cs="Calibri"/>
          <w:lang w:val="fr-CH"/>
        </w:rPr>
        <w:t xml:space="preserve">graphique </w:t>
      </w:r>
      <w:r w:rsidR="004D0944">
        <w:rPr>
          <w:rFonts w:ascii="Calibri" w:hAnsi="Calibri" w:cs="Calibri"/>
          <w:lang w:val="fr-CH"/>
        </w:rPr>
        <w:t xml:space="preserve">est </w:t>
      </w:r>
      <w:r w:rsidR="004D0944" w:rsidRPr="004D0944">
        <w:rPr>
          <w:rFonts w:ascii="Calibri" w:hAnsi="Calibri" w:cs="Calibri"/>
          <w:lang w:val="fr-CH"/>
        </w:rPr>
        <w:t>intéressant</w:t>
      </w:r>
      <w:r w:rsidR="004D0944">
        <w:rPr>
          <w:rFonts w:ascii="Calibri" w:hAnsi="Calibri" w:cs="Calibri"/>
          <w:lang w:val="fr-CH"/>
        </w:rPr>
        <w:t>e, car</w:t>
      </w:r>
      <w:r w:rsidR="004D0944" w:rsidRPr="004D0944">
        <w:rPr>
          <w:rFonts w:ascii="Calibri" w:hAnsi="Calibri" w:cs="Calibri"/>
          <w:lang w:val="fr-CH"/>
        </w:rPr>
        <w:t xml:space="preserve"> les auteurs nous montrent deux versions du drame : celle du survivant et celle des marins.</w:t>
      </w:r>
      <w:r w:rsidR="004D0944">
        <w:rPr>
          <w:rFonts w:ascii="Calibri" w:hAnsi="Calibri" w:cs="Calibri"/>
          <w:lang w:val="fr-CH"/>
        </w:rPr>
        <w:t xml:space="preserve"> </w:t>
      </w:r>
      <w:r w:rsidR="00A76328" w:rsidRPr="00402677">
        <w:rPr>
          <w:rFonts w:ascii="Calibri" w:hAnsi="Calibri" w:cs="Calibri"/>
          <w:lang w:val="fr-CH"/>
        </w:rPr>
        <w:t xml:space="preserve">Pendanx </w:t>
      </w:r>
      <w:r w:rsidR="004D0944">
        <w:rPr>
          <w:rFonts w:ascii="Calibri" w:hAnsi="Calibri" w:cs="Calibri"/>
          <w:lang w:val="fr-CH"/>
        </w:rPr>
        <w:t>possède un joli coup de pinceau. Ses illustrations font penser à des aquarelles et il</w:t>
      </w:r>
      <w:r w:rsidR="00A76328" w:rsidRPr="00402677">
        <w:rPr>
          <w:rFonts w:ascii="Calibri" w:hAnsi="Calibri" w:cs="Calibri"/>
          <w:lang w:val="fr-CH"/>
        </w:rPr>
        <w:t xml:space="preserve"> accorde beaucoup d'importance </w:t>
      </w:r>
      <w:r w:rsidR="004D0944">
        <w:rPr>
          <w:rFonts w:ascii="Calibri" w:hAnsi="Calibri" w:cs="Calibri"/>
          <w:lang w:val="fr-CH"/>
        </w:rPr>
        <w:t>à l'expression des</w:t>
      </w:r>
      <w:r w:rsidR="004D0944" w:rsidRPr="004D0944">
        <w:rPr>
          <w:rFonts w:ascii="Calibri" w:hAnsi="Calibri" w:cs="Calibri"/>
          <w:lang w:val="fr-CH"/>
        </w:rPr>
        <w:t xml:space="preserve"> visages </w:t>
      </w:r>
      <w:r w:rsidR="004D0944">
        <w:rPr>
          <w:rFonts w:ascii="Calibri" w:hAnsi="Calibri" w:cs="Calibri"/>
          <w:lang w:val="fr-CH"/>
        </w:rPr>
        <w:t>de ses personnages</w:t>
      </w:r>
      <w:r w:rsidR="00A76328" w:rsidRPr="00402677">
        <w:rPr>
          <w:rFonts w:ascii="Calibri" w:hAnsi="Calibri" w:cs="Calibri"/>
          <w:lang w:val="fr-CH"/>
        </w:rPr>
        <w:t>.</w:t>
      </w:r>
      <w:r w:rsidR="004D0944">
        <w:rPr>
          <w:rFonts w:ascii="Calibri" w:hAnsi="Calibri" w:cs="Calibri"/>
          <w:lang w:val="fr-CH"/>
        </w:rPr>
        <w:t xml:space="preserve"> C</w:t>
      </w:r>
      <w:r w:rsidR="00E955B1" w:rsidRPr="00402677">
        <w:rPr>
          <w:rFonts w:ascii="Calibri" w:hAnsi="Calibri" w:cs="Calibri"/>
          <w:lang w:val="fr-CH"/>
        </w:rPr>
        <w:t xml:space="preserve">e récit </w:t>
      </w:r>
      <w:r w:rsidR="00E22A9D">
        <w:rPr>
          <w:rFonts w:ascii="Calibri" w:hAnsi="Calibri" w:cs="Calibri"/>
          <w:lang w:val="fr-CH"/>
        </w:rPr>
        <w:t>véridique est</w:t>
      </w:r>
      <w:r w:rsidR="004D0944">
        <w:rPr>
          <w:rFonts w:ascii="Calibri" w:hAnsi="Calibri" w:cs="Calibri"/>
          <w:lang w:val="fr-CH"/>
        </w:rPr>
        <w:t xml:space="preserve"> bien documenté </w:t>
      </w:r>
      <w:r w:rsidR="00E22A9D">
        <w:rPr>
          <w:rFonts w:ascii="Calibri" w:hAnsi="Calibri" w:cs="Calibri"/>
          <w:lang w:val="fr-CH"/>
        </w:rPr>
        <w:t xml:space="preserve">et </w:t>
      </w:r>
      <w:r w:rsidR="00E955B1" w:rsidRPr="00402677">
        <w:rPr>
          <w:rFonts w:ascii="Calibri" w:hAnsi="Calibri" w:cs="Calibri"/>
          <w:lang w:val="fr-CH"/>
        </w:rPr>
        <w:t>véh</w:t>
      </w:r>
      <w:r w:rsidR="000E60FF">
        <w:rPr>
          <w:rFonts w:ascii="Calibri" w:hAnsi="Calibri" w:cs="Calibri"/>
          <w:lang w:val="fr-CH"/>
        </w:rPr>
        <w:t>icule une</w:t>
      </w:r>
      <w:r w:rsidR="00E955B1" w:rsidRPr="00402677">
        <w:rPr>
          <w:rFonts w:ascii="Calibri" w:hAnsi="Calibri" w:cs="Calibri"/>
          <w:lang w:val="fr-CH"/>
        </w:rPr>
        <w:t xml:space="preserve"> puissance émotionnelle</w:t>
      </w:r>
      <w:r w:rsidR="000E60FF" w:rsidRPr="000E60FF">
        <w:t xml:space="preserve"> </w:t>
      </w:r>
      <w:r w:rsidR="000E60FF">
        <w:rPr>
          <w:rFonts w:ascii="Calibri" w:hAnsi="Calibri" w:cs="Calibri"/>
          <w:lang w:val="fr-CH"/>
        </w:rPr>
        <w:t>de</w:t>
      </w:r>
      <w:r w:rsidR="000E60FF" w:rsidRPr="000E60FF">
        <w:rPr>
          <w:rFonts w:ascii="Calibri" w:hAnsi="Calibri" w:cs="Calibri"/>
          <w:lang w:val="fr-CH"/>
        </w:rPr>
        <w:t xml:space="preserve"> haut degré</w:t>
      </w:r>
      <w:r w:rsidR="00E955B1" w:rsidRPr="00402677">
        <w:rPr>
          <w:rFonts w:ascii="Calibri" w:hAnsi="Calibri" w:cs="Calibri"/>
          <w:lang w:val="fr-CH"/>
        </w:rPr>
        <w:t xml:space="preserve">. </w:t>
      </w:r>
    </w:p>
    <w:p w14:paraId="39873604" w14:textId="77777777" w:rsidR="009A4852" w:rsidRDefault="009A4852" w:rsidP="00402677">
      <w:pPr>
        <w:spacing w:after="0" w:line="240" w:lineRule="auto"/>
        <w:rPr>
          <w:rFonts w:ascii="Calibri" w:hAnsi="Calibri" w:cs="Calibri"/>
          <w:lang w:val="fr-CH"/>
        </w:rPr>
      </w:pPr>
    </w:p>
    <w:p w14:paraId="4AAFA3C3" w14:textId="77777777" w:rsidR="009A4852" w:rsidRDefault="009A4852" w:rsidP="009A4852">
      <w:pPr>
        <w:rPr>
          <w:b/>
          <w:bCs/>
          <w:lang w:val="en-CH"/>
        </w:rPr>
      </w:pPr>
    </w:p>
    <w:p w14:paraId="250E81BD" w14:textId="77777777" w:rsidR="009A4852" w:rsidRDefault="009A4852" w:rsidP="009A4852">
      <w:pPr>
        <w:rPr>
          <w:b/>
          <w:bCs/>
          <w:lang w:val="en-CH"/>
        </w:rPr>
      </w:pPr>
    </w:p>
    <w:p w14:paraId="1DC258C6" w14:textId="77777777" w:rsidR="009A4852" w:rsidRDefault="009A4852" w:rsidP="009A4852">
      <w:pPr>
        <w:rPr>
          <w:b/>
          <w:bCs/>
          <w:lang w:val="en-CH"/>
        </w:rPr>
      </w:pPr>
    </w:p>
    <w:p w14:paraId="4C908B35" w14:textId="1286FD9E" w:rsidR="009A4852" w:rsidRDefault="009A4852" w:rsidP="009A4852">
      <w:pPr>
        <w:rPr>
          <w:b/>
          <w:bCs/>
          <w:noProof/>
          <w:lang w:val="en-CH"/>
        </w:rPr>
      </w:pPr>
      <w:r>
        <w:rPr>
          <w:b/>
          <w:bCs/>
          <w:noProof/>
          <w:lang w:val="en-CH"/>
        </w:rPr>
        <w:lastRenderedPageBreak/>
        <w:t xml:space="preserve">Big Sky </w:t>
      </w:r>
      <w:r w:rsidRPr="009A4852">
        <w:rPr>
          <w:noProof/>
          <w:lang w:val="en-CH"/>
        </w:rPr>
        <w:t>de</w:t>
      </w:r>
      <w:r>
        <w:rPr>
          <w:noProof/>
          <w:lang w:val="en-CH"/>
        </w:rPr>
        <w:t xml:space="preserve"> Perotin (scénario) et Bourgne (Dessin) couleurs Bruno Tatti assisté De Thomas Lavadoux , Glénat 64 pages </w:t>
      </w:r>
    </w:p>
    <w:p w14:paraId="490C6A32" w14:textId="4D9AF407" w:rsidR="009A4852" w:rsidRDefault="009A4852" w:rsidP="009A4852">
      <w:pPr>
        <w:rPr>
          <w:b/>
          <w:bCs/>
          <w:lang w:val="en-CH"/>
        </w:rPr>
      </w:pPr>
      <w:r>
        <w:rPr>
          <w:b/>
          <w:bCs/>
          <w:noProof/>
          <w:lang w:val="en-CH"/>
        </w:rPr>
        <w:drawing>
          <wp:inline distT="0" distB="0" distL="0" distR="0" wp14:anchorId="14287832" wp14:editId="1E736FF6">
            <wp:extent cx="4186238" cy="5581650"/>
            <wp:effectExtent l="0" t="0" r="5080" b="0"/>
            <wp:docPr id="4591694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69428" name="Image 45916942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311" cy="55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AE0D5" w14:textId="43D47800" w:rsidR="009A4852" w:rsidRDefault="009A4852" w:rsidP="009A4852">
      <w:r w:rsidRPr="002939D0">
        <w:rPr>
          <w:b/>
          <w:bCs/>
          <w:lang w:val="en-CH"/>
        </w:rPr>
        <w:t>1884, Montana.</w:t>
      </w:r>
      <w:r w:rsidRPr="002939D0">
        <w:rPr>
          <w:lang w:val="en-CH"/>
        </w:rPr>
        <w:t xml:space="preserve"> Dans la petite </w:t>
      </w:r>
      <w:proofErr w:type="spellStart"/>
      <w:r w:rsidRPr="002939D0">
        <w:rPr>
          <w:lang w:val="en-CH"/>
        </w:rPr>
        <w:t>communauté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d’Owl</w:t>
      </w:r>
      <w:proofErr w:type="spellEnd"/>
      <w:r w:rsidRPr="002939D0">
        <w:rPr>
          <w:lang w:val="en-CH"/>
        </w:rPr>
        <w:t xml:space="preserve"> Creek la nouvelle se </w:t>
      </w:r>
      <w:proofErr w:type="spellStart"/>
      <w:r w:rsidRPr="002939D0">
        <w:rPr>
          <w:lang w:val="en-CH"/>
        </w:rPr>
        <w:t>répand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comme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une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traînée</w:t>
      </w:r>
      <w:proofErr w:type="spellEnd"/>
      <w:r w:rsidRPr="002939D0">
        <w:rPr>
          <w:lang w:val="en-CH"/>
        </w:rPr>
        <w:t xml:space="preserve"> de </w:t>
      </w:r>
      <w:proofErr w:type="spellStart"/>
      <w:proofErr w:type="gramStart"/>
      <w:r w:rsidRPr="002939D0">
        <w:rPr>
          <w:lang w:val="en-CH"/>
        </w:rPr>
        <w:t>poudre</w:t>
      </w:r>
      <w:proofErr w:type="spellEnd"/>
      <w:r w:rsidRPr="002939D0">
        <w:rPr>
          <w:lang w:val="en-CH"/>
        </w:rPr>
        <w:t> :</w:t>
      </w:r>
      <w:proofErr w:type="gramEnd"/>
      <w:r w:rsidRPr="002939D0">
        <w:rPr>
          <w:lang w:val="en-CH"/>
        </w:rPr>
        <w:t xml:space="preserve"> un jeune homme </w:t>
      </w:r>
      <w:proofErr w:type="spellStart"/>
      <w:r w:rsidRPr="002939D0">
        <w:rPr>
          <w:lang w:val="en-CH"/>
        </w:rPr>
        <w:t>laissé</w:t>
      </w:r>
      <w:proofErr w:type="spellEnd"/>
      <w:r w:rsidRPr="002939D0">
        <w:rPr>
          <w:lang w:val="en-CH"/>
        </w:rPr>
        <w:t xml:space="preserve"> pour mort </w:t>
      </w:r>
      <w:proofErr w:type="spellStart"/>
      <w:r w:rsidRPr="002939D0">
        <w:rPr>
          <w:lang w:val="en-CH"/>
        </w:rPr>
        <w:t>vient</w:t>
      </w:r>
      <w:proofErr w:type="spellEnd"/>
      <w:r w:rsidRPr="002939D0">
        <w:rPr>
          <w:lang w:val="en-CH"/>
        </w:rPr>
        <w:t xml:space="preserve"> d’être </w:t>
      </w:r>
      <w:proofErr w:type="spellStart"/>
      <w:r w:rsidRPr="002939D0">
        <w:rPr>
          <w:lang w:val="en-CH"/>
        </w:rPr>
        <w:t>retrouvé</w:t>
      </w:r>
      <w:proofErr w:type="spellEnd"/>
      <w:r w:rsidRPr="002939D0">
        <w:rPr>
          <w:lang w:val="en-CH"/>
        </w:rPr>
        <w:t xml:space="preserve"> sur les </w:t>
      </w:r>
      <w:proofErr w:type="spellStart"/>
      <w:r w:rsidRPr="002939D0">
        <w:rPr>
          <w:lang w:val="en-CH"/>
        </w:rPr>
        <w:t>berges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glacées</w:t>
      </w:r>
      <w:proofErr w:type="spellEnd"/>
      <w:r w:rsidRPr="002939D0">
        <w:rPr>
          <w:lang w:val="en-CH"/>
        </w:rPr>
        <w:t xml:space="preserve"> du </w:t>
      </w:r>
      <w:proofErr w:type="spellStart"/>
      <w:r w:rsidRPr="002939D0">
        <w:rPr>
          <w:lang w:val="en-CH"/>
        </w:rPr>
        <w:t>fleuve</w:t>
      </w:r>
      <w:proofErr w:type="spellEnd"/>
      <w:r w:rsidRPr="002939D0">
        <w:rPr>
          <w:lang w:val="en-CH"/>
        </w:rPr>
        <w:t xml:space="preserve">. Sauvé in extremis, </w:t>
      </w:r>
      <w:proofErr w:type="spellStart"/>
      <w:r w:rsidRPr="002939D0">
        <w:rPr>
          <w:lang w:val="en-CH"/>
        </w:rPr>
        <w:t>recueilli</w:t>
      </w:r>
      <w:proofErr w:type="spellEnd"/>
      <w:r w:rsidRPr="002939D0">
        <w:rPr>
          <w:lang w:val="en-CH"/>
        </w:rPr>
        <w:t xml:space="preserve"> et soigné par deux </w:t>
      </w:r>
      <w:proofErr w:type="spellStart"/>
      <w:r w:rsidRPr="002939D0">
        <w:rPr>
          <w:lang w:val="en-CH"/>
        </w:rPr>
        <w:t>sœurs</w:t>
      </w:r>
      <w:proofErr w:type="spellEnd"/>
      <w:r w:rsidRPr="002939D0">
        <w:rPr>
          <w:lang w:val="en-CH"/>
        </w:rPr>
        <w:t xml:space="preserve">, Clara et Elizabeth, </w:t>
      </w:r>
      <w:proofErr w:type="spellStart"/>
      <w:r w:rsidRPr="002939D0">
        <w:rPr>
          <w:lang w:val="en-CH"/>
        </w:rPr>
        <w:t>l’inconnu</w:t>
      </w:r>
      <w:proofErr w:type="spellEnd"/>
      <w:r w:rsidRPr="002939D0">
        <w:rPr>
          <w:lang w:val="en-CH"/>
        </w:rPr>
        <w:t xml:space="preserve"> est </w:t>
      </w:r>
      <w:proofErr w:type="spellStart"/>
      <w:r w:rsidRPr="002939D0">
        <w:rPr>
          <w:lang w:val="en-CH"/>
        </w:rPr>
        <w:t>surnommé</w:t>
      </w:r>
      <w:proofErr w:type="spellEnd"/>
      <w:r w:rsidRPr="002939D0">
        <w:rPr>
          <w:lang w:val="en-CH"/>
        </w:rPr>
        <w:t xml:space="preserve"> Birdy. Mais à son </w:t>
      </w:r>
      <w:proofErr w:type="spellStart"/>
      <w:r w:rsidRPr="002939D0">
        <w:rPr>
          <w:lang w:val="en-CH"/>
        </w:rPr>
        <w:t>réveil</w:t>
      </w:r>
      <w:proofErr w:type="spellEnd"/>
      <w:r w:rsidRPr="002939D0">
        <w:rPr>
          <w:lang w:val="en-CH"/>
        </w:rPr>
        <w:t xml:space="preserve">, il se </w:t>
      </w:r>
      <w:proofErr w:type="spellStart"/>
      <w:r w:rsidRPr="002939D0">
        <w:rPr>
          <w:lang w:val="en-CH"/>
        </w:rPr>
        <w:t>mure</w:t>
      </w:r>
      <w:proofErr w:type="spellEnd"/>
      <w:r w:rsidRPr="002939D0">
        <w:rPr>
          <w:lang w:val="en-CH"/>
        </w:rPr>
        <w:t xml:space="preserve"> dans le silence… Les </w:t>
      </w:r>
      <w:proofErr w:type="spellStart"/>
      <w:r w:rsidRPr="002939D0">
        <w:rPr>
          <w:lang w:val="en-CH"/>
        </w:rPr>
        <w:t>blessures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qu’on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lui</w:t>
      </w:r>
      <w:proofErr w:type="spellEnd"/>
      <w:r w:rsidRPr="002939D0">
        <w:rPr>
          <w:lang w:val="en-CH"/>
        </w:rPr>
        <w:t xml:space="preserve"> </w:t>
      </w:r>
      <w:proofErr w:type="gramStart"/>
      <w:r w:rsidRPr="002939D0">
        <w:rPr>
          <w:lang w:val="en-CH"/>
        </w:rPr>
        <w:t>a</w:t>
      </w:r>
      <w:proofErr w:type="gram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infligées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cicatrisent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mais</w:t>
      </w:r>
      <w:proofErr w:type="spellEnd"/>
      <w:r w:rsidRPr="002939D0">
        <w:rPr>
          <w:lang w:val="en-CH"/>
        </w:rPr>
        <w:t xml:space="preserve"> son </w:t>
      </w:r>
      <w:proofErr w:type="spellStart"/>
      <w:r w:rsidRPr="002939D0">
        <w:rPr>
          <w:lang w:val="en-CH"/>
        </w:rPr>
        <w:t>cœur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n’est</w:t>
      </w:r>
      <w:proofErr w:type="spellEnd"/>
      <w:r w:rsidRPr="002939D0">
        <w:rPr>
          <w:lang w:val="en-CH"/>
        </w:rPr>
        <w:t xml:space="preserve"> plus </w:t>
      </w:r>
      <w:proofErr w:type="spellStart"/>
      <w:r w:rsidRPr="002939D0">
        <w:rPr>
          <w:lang w:val="en-CH"/>
        </w:rPr>
        <w:t>que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haine</w:t>
      </w:r>
      <w:proofErr w:type="spellEnd"/>
      <w:r w:rsidRPr="002939D0">
        <w:rPr>
          <w:lang w:val="en-CH"/>
        </w:rPr>
        <w:t xml:space="preserve"> et </w:t>
      </w:r>
      <w:proofErr w:type="spellStart"/>
      <w:r w:rsidRPr="002939D0">
        <w:rPr>
          <w:lang w:val="en-CH"/>
        </w:rPr>
        <w:t>larmes</w:t>
      </w:r>
      <w:proofErr w:type="spellEnd"/>
      <w:r w:rsidRPr="002939D0">
        <w:rPr>
          <w:lang w:val="en-CH"/>
        </w:rPr>
        <w:t xml:space="preserve"> mêlées. Sa </w:t>
      </w:r>
      <w:proofErr w:type="spellStart"/>
      <w:r w:rsidRPr="002939D0">
        <w:rPr>
          <w:lang w:val="en-CH"/>
        </w:rPr>
        <w:t>présence</w:t>
      </w:r>
      <w:proofErr w:type="spellEnd"/>
      <w:r w:rsidRPr="002939D0">
        <w:rPr>
          <w:lang w:val="en-CH"/>
        </w:rPr>
        <w:t xml:space="preserve"> intrigue et </w:t>
      </w:r>
      <w:proofErr w:type="spellStart"/>
      <w:r w:rsidRPr="002939D0">
        <w:rPr>
          <w:lang w:val="en-CH"/>
        </w:rPr>
        <w:t>toutes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sortes</w:t>
      </w:r>
      <w:proofErr w:type="spellEnd"/>
      <w:r w:rsidRPr="002939D0">
        <w:rPr>
          <w:lang w:val="en-CH"/>
        </w:rPr>
        <w:t xml:space="preserve"> de </w:t>
      </w:r>
      <w:proofErr w:type="spellStart"/>
      <w:r w:rsidRPr="002939D0">
        <w:rPr>
          <w:lang w:val="en-CH"/>
        </w:rPr>
        <w:t>rumeurs</w:t>
      </w:r>
      <w:proofErr w:type="spellEnd"/>
      <w:r w:rsidRPr="002939D0">
        <w:rPr>
          <w:lang w:val="en-CH"/>
        </w:rPr>
        <w:t xml:space="preserve"> se </w:t>
      </w:r>
      <w:proofErr w:type="spellStart"/>
      <w:r w:rsidRPr="002939D0">
        <w:rPr>
          <w:lang w:val="en-CH"/>
        </w:rPr>
        <w:t>propagent</w:t>
      </w:r>
      <w:proofErr w:type="spellEnd"/>
      <w:r w:rsidRPr="002939D0">
        <w:rPr>
          <w:lang w:val="en-CH"/>
        </w:rPr>
        <w:t xml:space="preserve">. Pour </w:t>
      </w:r>
      <w:proofErr w:type="spellStart"/>
      <w:r w:rsidRPr="002939D0">
        <w:rPr>
          <w:lang w:val="en-CH"/>
        </w:rPr>
        <w:t>certains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l’homme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serait</w:t>
      </w:r>
      <w:proofErr w:type="spellEnd"/>
      <w:r w:rsidRPr="002939D0">
        <w:rPr>
          <w:lang w:val="en-CH"/>
        </w:rPr>
        <w:t xml:space="preserve"> un </w:t>
      </w:r>
      <w:proofErr w:type="spellStart"/>
      <w:r w:rsidRPr="002939D0">
        <w:rPr>
          <w:lang w:val="en-CH"/>
        </w:rPr>
        <w:t>Indien</w:t>
      </w:r>
      <w:proofErr w:type="spellEnd"/>
      <w:r w:rsidRPr="002939D0">
        <w:rPr>
          <w:lang w:val="en-CH"/>
        </w:rPr>
        <w:t xml:space="preserve"> - il </w:t>
      </w:r>
      <w:proofErr w:type="spellStart"/>
      <w:r w:rsidRPr="002939D0">
        <w:rPr>
          <w:lang w:val="en-CH"/>
        </w:rPr>
        <w:t>porte</w:t>
      </w:r>
      <w:proofErr w:type="spellEnd"/>
      <w:r w:rsidRPr="002939D0">
        <w:rPr>
          <w:lang w:val="en-CH"/>
        </w:rPr>
        <w:t xml:space="preserve"> un </w:t>
      </w:r>
      <w:proofErr w:type="spellStart"/>
      <w:r w:rsidRPr="002939D0">
        <w:rPr>
          <w:lang w:val="en-CH"/>
        </w:rPr>
        <w:t>tatouage</w:t>
      </w:r>
      <w:proofErr w:type="spellEnd"/>
      <w:r w:rsidRPr="002939D0">
        <w:rPr>
          <w:lang w:val="en-CH"/>
        </w:rPr>
        <w:t xml:space="preserve"> Blackfeet. </w:t>
      </w:r>
      <w:proofErr w:type="spellStart"/>
      <w:r w:rsidRPr="002939D0">
        <w:rPr>
          <w:lang w:val="en-CH"/>
        </w:rPr>
        <w:t>D’autres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soutiennent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que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c’est</w:t>
      </w:r>
      <w:proofErr w:type="spellEnd"/>
      <w:r w:rsidRPr="002939D0">
        <w:rPr>
          <w:lang w:val="en-CH"/>
        </w:rPr>
        <w:t xml:space="preserve"> </w:t>
      </w:r>
      <w:proofErr w:type="gramStart"/>
      <w:r w:rsidRPr="002939D0">
        <w:rPr>
          <w:lang w:val="en-CH"/>
        </w:rPr>
        <w:t>un Blanc</w:t>
      </w:r>
      <w:proofErr w:type="gramEnd"/>
      <w:r w:rsidRPr="002939D0">
        <w:rPr>
          <w:lang w:val="en-CH"/>
        </w:rPr>
        <w:t xml:space="preserve">, un </w:t>
      </w:r>
      <w:proofErr w:type="spellStart"/>
      <w:r w:rsidRPr="002939D0">
        <w:rPr>
          <w:lang w:val="en-CH"/>
        </w:rPr>
        <w:t>trappeur</w:t>
      </w:r>
      <w:proofErr w:type="spellEnd"/>
      <w:r w:rsidRPr="002939D0">
        <w:rPr>
          <w:lang w:val="en-CH"/>
        </w:rPr>
        <w:t xml:space="preserve">. Et </w:t>
      </w:r>
      <w:proofErr w:type="spellStart"/>
      <w:r w:rsidRPr="002939D0">
        <w:rPr>
          <w:lang w:val="en-CH"/>
        </w:rPr>
        <w:t>si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c’était</w:t>
      </w:r>
      <w:proofErr w:type="spellEnd"/>
      <w:r w:rsidRPr="002939D0">
        <w:rPr>
          <w:lang w:val="en-CH"/>
        </w:rPr>
        <w:t xml:space="preserve"> les </w:t>
      </w:r>
      <w:proofErr w:type="gramStart"/>
      <w:r w:rsidRPr="002939D0">
        <w:rPr>
          <w:lang w:val="en-CH"/>
        </w:rPr>
        <w:t>deux :</w:t>
      </w:r>
      <w:proofErr w:type="gram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l’un</w:t>
      </w:r>
      <w:proofErr w:type="spellEnd"/>
      <w:r w:rsidRPr="002939D0">
        <w:rPr>
          <w:lang w:val="en-CH"/>
        </w:rPr>
        <w:t xml:space="preserve"> de </w:t>
      </w:r>
      <w:proofErr w:type="spellStart"/>
      <w:r w:rsidRPr="002939D0">
        <w:rPr>
          <w:lang w:val="en-CH"/>
        </w:rPr>
        <w:t>ces</w:t>
      </w:r>
      <w:proofErr w:type="spellEnd"/>
      <w:r w:rsidRPr="002939D0">
        <w:rPr>
          <w:lang w:val="en-CH"/>
        </w:rPr>
        <w:t xml:space="preserve"> pauvres </w:t>
      </w:r>
      <w:proofErr w:type="spellStart"/>
      <w:r w:rsidRPr="002939D0">
        <w:rPr>
          <w:lang w:val="en-CH"/>
        </w:rPr>
        <w:t>gosses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enlevés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jadis</w:t>
      </w:r>
      <w:proofErr w:type="spellEnd"/>
      <w:r w:rsidRPr="002939D0">
        <w:rPr>
          <w:lang w:val="en-CH"/>
        </w:rPr>
        <w:t xml:space="preserve"> par les </w:t>
      </w:r>
      <w:proofErr w:type="spellStart"/>
      <w:r w:rsidRPr="002939D0">
        <w:rPr>
          <w:lang w:val="en-CH"/>
        </w:rPr>
        <w:t>tribus</w:t>
      </w:r>
      <w:proofErr w:type="spellEnd"/>
      <w:r w:rsidRPr="002939D0">
        <w:rPr>
          <w:lang w:val="en-CH"/>
        </w:rPr>
        <w:t xml:space="preserve"> </w:t>
      </w:r>
      <w:proofErr w:type="gramStart"/>
      <w:r w:rsidRPr="002939D0">
        <w:rPr>
          <w:lang w:val="en-CH"/>
        </w:rPr>
        <w:t>indiennes ?</w:t>
      </w:r>
      <w:proofErr w:type="gramEnd"/>
      <w:r w:rsidRPr="002939D0">
        <w:rPr>
          <w:lang w:val="en-CH"/>
        </w:rPr>
        <w:t xml:space="preserve"> Tandis </w:t>
      </w:r>
      <w:proofErr w:type="spellStart"/>
      <w:r w:rsidRPr="002939D0">
        <w:rPr>
          <w:lang w:val="en-CH"/>
        </w:rPr>
        <w:t>que</w:t>
      </w:r>
      <w:proofErr w:type="spellEnd"/>
      <w:r w:rsidRPr="002939D0">
        <w:rPr>
          <w:lang w:val="en-CH"/>
        </w:rPr>
        <w:t xml:space="preserve"> la </w:t>
      </w:r>
      <w:proofErr w:type="spellStart"/>
      <w:r w:rsidRPr="002939D0">
        <w:rPr>
          <w:lang w:val="en-CH"/>
        </w:rPr>
        <w:t>ferme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s’enfonce</w:t>
      </w:r>
      <w:proofErr w:type="spellEnd"/>
      <w:r w:rsidRPr="002939D0">
        <w:rPr>
          <w:lang w:val="en-CH"/>
        </w:rPr>
        <w:t xml:space="preserve"> dans </w:t>
      </w:r>
      <w:proofErr w:type="spellStart"/>
      <w:r w:rsidRPr="002939D0">
        <w:rPr>
          <w:lang w:val="en-CH"/>
        </w:rPr>
        <w:t>l’hiver</w:t>
      </w:r>
      <w:proofErr w:type="spellEnd"/>
      <w:r w:rsidRPr="002939D0">
        <w:rPr>
          <w:lang w:val="en-CH"/>
        </w:rPr>
        <w:t xml:space="preserve">, les deux </w:t>
      </w:r>
      <w:proofErr w:type="spellStart"/>
      <w:r w:rsidRPr="002939D0">
        <w:rPr>
          <w:lang w:val="en-CH"/>
        </w:rPr>
        <w:t>sœurs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s’attachent</w:t>
      </w:r>
      <w:proofErr w:type="spellEnd"/>
      <w:r w:rsidRPr="002939D0">
        <w:rPr>
          <w:lang w:val="en-CH"/>
        </w:rPr>
        <w:t xml:space="preserve"> à </w:t>
      </w:r>
      <w:proofErr w:type="spellStart"/>
      <w:r w:rsidRPr="002939D0">
        <w:rPr>
          <w:lang w:val="en-CH"/>
        </w:rPr>
        <w:t>ce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miraculé</w:t>
      </w:r>
      <w:proofErr w:type="spellEnd"/>
      <w:r w:rsidRPr="002939D0">
        <w:rPr>
          <w:lang w:val="en-CH"/>
        </w:rPr>
        <w:t xml:space="preserve"> au regard bleu qui se </w:t>
      </w:r>
      <w:proofErr w:type="spellStart"/>
      <w:r w:rsidRPr="002939D0">
        <w:rPr>
          <w:lang w:val="en-CH"/>
        </w:rPr>
        <w:t>révèle</w:t>
      </w:r>
      <w:proofErr w:type="spellEnd"/>
      <w:r w:rsidRPr="002939D0">
        <w:rPr>
          <w:lang w:val="en-CH"/>
        </w:rPr>
        <w:t xml:space="preserve"> un chasseur hors pair. Mais un </w:t>
      </w:r>
      <w:proofErr w:type="spellStart"/>
      <w:r w:rsidRPr="002939D0">
        <w:rPr>
          <w:lang w:val="en-CH"/>
        </w:rPr>
        <w:t>soir</w:t>
      </w:r>
      <w:proofErr w:type="spellEnd"/>
      <w:r w:rsidRPr="002939D0">
        <w:rPr>
          <w:lang w:val="en-CH"/>
        </w:rPr>
        <w:t xml:space="preserve">, le passé </w:t>
      </w:r>
      <w:proofErr w:type="spellStart"/>
      <w:r w:rsidRPr="002939D0">
        <w:rPr>
          <w:lang w:val="en-CH"/>
        </w:rPr>
        <w:t>refait</w:t>
      </w:r>
      <w:proofErr w:type="spellEnd"/>
      <w:r w:rsidRPr="002939D0">
        <w:rPr>
          <w:lang w:val="en-CH"/>
        </w:rPr>
        <w:t xml:space="preserve"> </w:t>
      </w:r>
      <w:proofErr w:type="gramStart"/>
      <w:r w:rsidRPr="002939D0">
        <w:rPr>
          <w:lang w:val="en-CH"/>
        </w:rPr>
        <w:t>surface :</w:t>
      </w:r>
      <w:proofErr w:type="gramEnd"/>
      <w:r w:rsidRPr="002939D0">
        <w:rPr>
          <w:lang w:val="en-CH"/>
        </w:rPr>
        <w:t xml:space="preserve"> deux hommes </w:t>
      </w:r>
      <w:proofErr w:type="spellStart"/>
      <w:r w:rsidRPr="002939D0">
        <w:rPr>
          <w:lang w:val="en-CH"/>
        </w:rPr>
        <w:t>armés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surgissent</w:t>
      </w:r>
      <w:proofErr w:type="spellEnd"/>
      <w:r w:rsidRPr="002939D0">
        <w:rPr>
          <w:lang w:val="en-CH"/>
        </w:rPr>
        <w:t xml:space="preserve"> à la recherche d’un certain Jan Ferlin, alias White </w:t>
      </w:r>
      <w:proofErr w:type="gramStart"/>
      <w:r w:rsidRPr="002939D0">
        <w:rPr>
          <w:lang w:val="en-CH"/>
        </w:rPr>
        <w:t>Bird !</w:t>
      </w:r>
      <w:proofErr w:type="gramEnd"/>
      <w:r w:rsidRPr="002939D0">
        <w:rPr>
          <w:lang w:val="en-CH"/>
        </w:rPr>
        <w:t xml:space="preserve"> Il est temps pour Birdy de </w:t>
      </w:r>
      <w:proofErr w:type="spellStart"/>
      <w:r w:rsidRPr="002939D0">
        <w:rPr>
          <w:lang w:val="en-CH"/>
        </w:rPr>
        <w:t>révéler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sa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véritable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lastRenderedPageBreak/>
        <w:t>identité</w:t>
      </w:r>
      <w:proofErr w:type="spellEnd"/>
      <w:r w:rsidRPr="002939D0">
        <w:rPr>
          <w:lang w:val="en-CH"/>
        </w:rPr>
        <w:t xml:space="preserve">. </w:t>
      </w:r>
      <w:proofErr w:type="spellStart"/>
      <w:r w:rsidRPr="002939D0">
        <w:rPr>
          <w:lang w:val="en-CH"/>
        </w:rPr>
        <w:t>Tiraillé</w:t>
      </w:r>
      <w:proofErr w:type="spellEnd"/>
      <w:r w:rsidRPr="002939D0">
        <w:rPr>
          <w:lang w:val="en-CH"/>
        </w:rPr>
        <w:t xml:space="preserve"> entre deux </w:t>
      </w:r>
      <w:proofErr w:type="spellStart"/>
      <w:r w:rsidRPr="002939D0">
        <w:rPr>
          <w:lang w:val="en-CH"/>
        </w:rPr>
        <w:t>mondes</w:t>
      </w:r>
      <w:proofErr w:type="spellEnd"/>
      <w:r w:rsidRPr="002939D0">
        <w:rPr>
          <w:lang w:val="en-CH"/>
        </w:rPr>
        <w:t xml:space="preserve">, </w:t>
      </w:r>
      <w:proofErr w:type="spellStart"/>
      <w:r w:rsidRPr="002939D0">
        <w:rPr>
          <w:lang w:val="en-CH"/>
        </w:rPr>
        <w:t>celui</w:t>
      </w:r>
      <w:proofErr w:type="spellEnd"/>
      <w:r w:rsidRPr="002939D0">
        <w:rPr>
          <w:lang w:val="en-CH"/>
        </w:rPr>
        <w:t xml:space="preserve"> qui cache un passé </w:t>
      </w:r>
      <w:proofErr w:type="spellStart"/>
      <w:r w:rsidRPr="002939D0">
        <w:rPr>
          <w:lang w:val="en-CH"/>
        </w:rPr>
        <w:t>tragique</w:t>
      </w:r>
      <w:proofErr w:type="spellEnd"/>
      <w:r w:rsidRPr="002939D0">
        <w:rPr>
          <w:lang w:val="en-CH"/>
        </w:rPr>
        <w:t xml:space="preserve"> doit affronter les </w:t>
      </w:r>
      <w:proofErr w:type="spellStart"/>
      <w:r w:rsidRPr="002939D0">
        <w:rPr>
          <w:lang w:val="en-CH"/>
        </w:rPr>
        <w:t>fantômes</w:t>
      </w:r>
      <w:proofErr w:type="spellEnd"/>
      <w:r w:rsidRPr="002939D0">
        <w:rPr>
          <w:lang w:val="en-CH"/>
        </w:rPr>
        <w:t xml:space="preserve"> de son histoire </w:t>
      </w:r>
      <w:proofErr w:type="spellStart"/>
      <w:r w:rsidRPr="002939D0">
        <w:rPr>
          <w:lang w:val="en-CH"/>
        </w:rPr>
        <w:t>s’il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veut</w:t>
      </w:r>
      <w:proofErr w:type="spellEnd"/>
      <w:r w:rsidRPr="002939D0">
        <w:rPr>
          <w:lang w:val="en-CH"/>
        </w:rPr>
        <w:t xml:space="preserve"> commencer à vivre </w:t>
      </w:r>
      <w:proofErr w:type="spellStart"/>
      <w:r w:rsidRPr="002939D0">
        <w:rPr>
          <w:lang w:val="en-CH"/>
        </w:rPr>
        <w:t>en</w:t>
      </w:r>
      <w:proofErr w:type="spellEnd"/>
      <w:r w:rsidRPr="002939D0">
        <w:rPr>
          <w:lang w:val="en-CH"/>
        </w:rPr>
        <w:t xml:space="preserve"> homme libre… Pour </w:t>
      </w:r>
      <w:proofErr w:type="spellStart"/>
      <w:r w:rsidRPr="002939D0">
        <w:rPr>
          <w:lang w:val="en-CH"/>
        </w:rPr>
        <w:t>ça</w:t>
      </w:r>
      <w:proofErr w:type="spellEnd"/>
      <w:r w:rsidRPr="002939D0">
        <w:rPr>
          <w:lang w:val="en-CH"/>
        </w:rPr>
        <w:t xml:space="preserve">, il </w:t>
      </w:r>
      <w:proofErr w:type="spellStart"/>
      <w:r w:rsidRPr="002939D0">
        <w:rPr>
          <w:lang w:val="en-CH"/>
        </w:rPr>
        <w:t>devra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retourner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là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où</w:t>
      </w:r>
      <w:proofErr w:type="spellEnd"/>
      <w:r w:rsidRPr="002939D0">
        <w:rPr>
          <w:lang w:val="en-CH"/>
        </w:rPr>
        <w:t xml:space="preserve"> tout a </w:t>
      </w:r>
      <w:proofErr w:type="spellStart"/>
      <w:proofErr w:type="gramStart"/>
      <w:r w:rsidRPr="002939D0">
        <w:rPr>
          <w:lang w:val="en-CH"/>
        </w:rPr>
        <w:t>commencé</w:t>
      </w:r>
      <w:proofErr w:type="spellEnd"/>
      <w:r w:rsidRPr="002939D0">
        <w:rPr>
          <w:lang w:val="en-CH"/>
        </w:rPr>
        <w:t xml:space="preserve"> :</w:t>
      </w:r>
      <w:proofErr w:type="gramEnd"/>
      <w:r w:rsidRPr="002939D0">
        <w:rPr>
          <w:lang w:val="en-CH"/>
        </w:rPr>
        <w:t xml:space="preserve"> sur les </w:t>
      </w:r>
      <w:proofErr w:type="spellStart"/>
      <w:r w:rsidRPr="002939D0">
        <w:rPr>
          <w:lang w:val="en-CH"/>
        </w:rPr>
        <w:t>terres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sauvages</w:t>
      </w:r>
      <w:proofErr w:type="spellEnd"/>
      <w:r w:rsidRPr="002939D0">
        <w:rPr>
          <w:lang w:val="en-CH"/>
        </w:rPr>
        <w:t xml:space="preserve"> du Montana, </w:t>
      </w:r>
      <w:proofErr w:type="spellStart"/>
      <w:r w:rsidRPr="002939D0">
        <w:rPr>
          <w:lang w:val="en-CH"/>
        </w:rPr>
        <w:t>appelées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aussi</w:t>
      </w:r>
      <w:proofErr w:type="spellEnd"/>
      <w:r w:rsidRPr="002939D0">
        <w:rPr>
          <w:lang w:val="en-CH"/>
        </w:rPr>
        <w:t xml:space="preserve"> Big Sky</w:t>
      </w:r>
      <w:r w:rsidRPr="002939D0">
        <w:rPr>
          <w:b/>
          <w:bCs/>
          <w:lang w:val="en-CH"/>
        </w:rPr>
        <w:t>…</w:t>
      </w:r>
      <w:r w:rsidRPr="002939D0">
        <w:rPr>
          <w:b/>
          <w:bCs/>
          <w:lang w:val="en-CH"/>
        </w:rPr>
        <w:br/>
      </w:r>
      <w:r w:rsidRPr="002939D0">
        <w:rPr>
          <w:lang w:val="en-CH"/>
        </w:rPr>
        <w:t xml:space="preserve">Entre </w:t>
      </w:r>
      <w:proofErr w:type="spellStart"/>
      <w:r w:rsidRPr="002939D0">
        <w:rPr>
          <w:lang w:val="en-CH"/>
        </w:rPr>
        <w:t>quête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d’identité</w:t>
      </w:r>
      <w:proofErr w:type="spellEnd"/>
      <w:r w:rsidRPr="002939D0">
        <w:rPr>
          <w:lang w:val="en-CH"/>
        </w:rPr>
        <w:t xml:space="preserve">, secret de famille, violence </w:t>
      </w:r>
      <w:proofErr w:type="spellStart"/>
      <w:r w:rsidRPr="002939D0">
        <w:rPr>
          <w:lang w:val="en-CH"/>
        </w:rPr>
        <w:t>raciale</w:t>
      </w:r>
      <w:proofErr w:type="spellEnd"/>
      <w:r w:rsidRPr="002939D0">
        <w:rPr>
          <w:lang w:val="en-CH"/>
        </w:rPr>
        <w:t xml:space="preserve"> et </w:t>
      </w:r>
      <w:proofErr w:type="spellStart"/>
      <w:r w:rsidRPr="002939D0">
        <w:rPr>
          <w:lang w:val="en-CH"/>
        </w:rPr>
        <w:t>espoir</w:t>
      </w:r>
      <w:proofErr w:type="spellEnd"/>
      <w:r w:rsidRPr="002939D0">
        <w:rPr>
          <w:lang w:val="en-CH"/>
        </w:rPr>
        <w:t xml:space="preserve"> de </w:t>
      </w:r>
      <w:proofErr w:type="spellStart"/>
      <w:r w:rsidRPr="002939D0">
        <w:rPr>
          <w:lang w:val="en-CH"/>
        </w:rPr>
        <w:t>rédemption</w:t>
      </w:r>
      <w:proofErr w:type="spellEnd"/>
      <w:r w:rsidRPr="002939D0">
        <w:rPr>
          <w:lang w:val="en-CH"/>
        </w:rPr>
        <w:t xml:space="preserve">, </w:t>
      </w:r>
      <w:r w:rsidRPr="002939D0">
        <w:rPr>
          <w:i/>
          <w:iCs/>
          <w:lang w:val="en-CH"/>
        </w:rPr>
        <w:t>Big Sky</w:t>
      </w:r>
      <w:r w:rsidRPr="002939D0">
        <w:rPr>
          <w:lang w:val="en-CH"/>
        </w:rPr>
        <w:t xml:space="preserve"> nous </w:t>
      </w:r>
      <w:proofErr w:type="spellStart"/>
      <w:r w:rsidRPr="002939D0">
        <w:rPr>
          <w:lang w:val="en-CH"/>
        </w:rPr>
        <w:t>plonge</w:t>
      </w:r>
      <w:proofErr w:type="spellEnd"/>
      <w:r w:rsidRPr="002939D0">
        <w:rPr>
          <w:lang w:val="en-CH"/>
        </w:rPr>
        <w:t xml:space="preserve"> dans </w:t>
      </w:r>
      <w:proofErr w:type="spellStart"/>
      <w:r w:rsidRPr="002939D0">
        <w:rPr>
          <w:lang w:val="en-CH"/>
        </w:rPr>
        <w:t>une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fresque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poignante</w:t>
      </w:r>
      <w:proofErr w:type="spellEnd"/>
      <w:r w:rsidRPr="002939D0">
        <w:rPr>
          <w:lang w:val="en-CH"/>
        </w:rPr>
        <w:t xml:space="preserve"> au </w:t>
      </w:r>
      <w:proofErr w:type="spellStart"/>
      <w:r w:rsidRPr="002939D0">
        <w:rPr>
          <w:lang w:val="en-CH"/>
        </w:rPr>
        <w:t>cœur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d’une</w:t>
      </w:r>
      <w:proofErr w:type="spellEnd"/>
      <w:r w:rsidRPr="002939D0">
        <w:rPr>
          <w:lang w:val="en-CH"/>
        </w:rPr>
        <w:t xml:space="preserve"> Amérique </w:t>
      </w:r>
      <w:proofErr w:type="spellStart"/>
      <w:r w:rsidRPr="002939D0">
        <w:rPr>
          <w:lang w:val="en-CH"/>
        </w:rPr>
        <w:t>où</w:t>
      </w:r>
      <w:proofErr w:type="spellEnd"/>
      <w:r w:rsidRPr="002939D0">
        <w:rPr>
          <w:lang w:val="en-CH"/>
        </w:rPr>
        <w:t xml:space="preserve"> les cicatrices du passé ne </w:t>
      </w:r>
      <w:proofErr w:type="spellStart"/>
      <w:r w:rsidRPr="002939D0">
        <w:rPr>
          <w:lang w:val="en-CH"/>
        </w:rPr>
        <w:t>s’effacent</w:t>
      </w:r>
      <w:proofErr w:type="spellEnd"/>
      <w:r w:rsidRPr="002939D0">
        <w:rPr>
          <w:lang w:val="en-CH"/>
        </w:rPr>
        <w:t xml:space="preserve"> jamais </w:t>
      </w:r>
      <w:proofErr w:type="spellStart"/>
      <w:r w:rsidRPr="002939D0">
        <w:rPr>
          <w:lang w:val="en-CH"/>
        </w:rPr>
        <w:t>vraiment</w:t>
      </w:r>
      <w:proofErr w:type="spellEnd"/>
      <w:r w:rsidRPr="002939D0">
        <w:rPr>
          <w:lang w:val="en-CH"/>
        </w:rPr>
        <w:t>. Un western </w:t>
      </w:r>
      <w:proofErr w:type="spellStart"/>
      <w:r w:rsidRPr="002939D0">
        <w:rPr>
          <w:lang w:val="en-CH"/>
        </w:rPr>
        <w:t>âpre</w:t>
      </w:r>
      <w:proofErr w:type="spellEnd"/>
      <w:r w:rsidRPr="002939D0">
        <w:rPr>
          <w:lang w:val="en-CH"/>
        </w:rPr>
        <w:t xml:space="preserve"> et </w:t>
      </w:r>
      <w:proofErr w:type="spellStart"/>
      <w:r w:rsidRPr="002939D0">
        <w:rPr>
          <w:lang w:val="en-CH"/>
        </w:rPr>
        <w:t>habité</w:t>
      </w:r>
      <w:proofErr w:type="spellEnd"/>
      <w:r w:rsidRPr="002939D0">
        <w:rPr>
          <w:lang w:val="en-CH"/>
        </w:rPr>
        <w:t xml:space="preserve"> au décor grandiose qui célèbre la force de la nature avec un dessin </w:t>
      </w:r>
      <w:proofErr w:type="spellStart"/>
      <w:r w:rsidRPr="002939D0">
        <w:rPr>
          <w:lang w:val="en-CH"/>
        </w:rPr>
        <w:t>classique</w:t>
      </w:r>
      <w:proofErr w:type="spellEnd"/>
      <w:r w:rsidRPr="002939D0">
        <w:rPr>
          <w:lang w:val="en-CH"/>
        </w:rPr>
        <w:t xml:space="preserve"> et puissant. Par </w:t>
      </w:r>
      <w:proofErr w:type="spellStart"/>
      <w:r w:rsidRPr="002939D0">
        <w:rPr>
          <w:lang w:val="en-CH"/>
        </w:rPr>
        <w:t>ailleurs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l’œuvre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semble</w:t>
      </w:r>
      <w:proofErr w:type="spellEnd"/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s’inspirer</w:t>
      </w:r>
      <w:proofErr w:type="spellEnd"/>
      <w:r w:rsidRPr="002939D0">
        <w:rPr>
          <w:lang w:val="en-CH"/>
        </w:rPr>
        <w:t xml:space="preserve"> de </w:t>
      </w:r>
      <w:proofErr w:type="spellStart"/>
      <w:r w:rsidRPr="002939D0">
        <w:rPr>
          <w:lang w:val="en-CH"/>
        </w:rPr>
        <w:t>références</w:t>
      </w:r>
      <w:proofErr w:type="spellEnd"/>
      <w:r w:rsidRPr="002939D0">
        <w:rPr>
          <w:lang w:val="en-CH"/>
        </w:rPr>
        <w:t xml:space="preserve"> issues du western </w:t>
      </w:r>
      <w:proofErr w:type="spellStart"/>
      <w:r w:rsidRPr="002939D0">
        <w:rPr>
          <w:lang w:val="en-CH"/>
        </w:rPr>
        <w:t>classique</w:t>
      </w:r>
      <w:proofErr w:type="spellEnd"/>
      <w:r w:rsidRPr="002939D0">
        <w:rPr>
          <w:lang w:val="en-CH"/>
        </w:rPr>
        <w:t xml:space="preserve"> (</w:t>
      </w:r>
      <w:proofErr w:type="spellStart"/>
      <w:r w:rsidRPr="002939D0">
        <w:rPr>
          <w:i/>
          <w:iCs/>
          <w:lang w:val="en-CH"/>
        </w:rPr>
        <w:t>Prisonnière</w:t>
      </w:r>
      <w:proofErr w:type="spellEnd"/>
      <w:r w:rsidRPr="002939D0">
        <w:rPr>
          <w:i/>
          <w:iCs/>
          <w:lang w:val="en-CH"/>
        </w:rPr>
        <w:t xml:space="preserve"> du Désert </w:t>
      </w:r>
      <w:r w:rsidRPr="002939D0">
        <w:rPr>
          <w:lang w:val="en-CH"/>
        </w:rPr>
        <w:t xml:space="preserve">de John </w:t>
      </w:r>
      <w:proofErr w:type="gramStart"/>
      <w:r w:rsidRPr="002939D0">
        <w:rPr>
          <w:lang w:val="en-CH"/>
        </w:rPr>
        <w:t>Ford ;</w:t>
      </w:r>
      <w:proofErr w:type="gramEnd"/>
      <w:r w:rsidRPr="002939D0">
        <w:rPr>
          <w:lang w:val="en-CH"/>
        </w:rPr>
        <w:t xml:space="preserve"> </w:t>
      </w:r>
      <w:r w:rsidRPr="002939D0">
        <w:rPr>
          <w:i/>
          <w:iCs/>
          <w:lang w:val="en-CH"/>
        </w:rPr>
        <w:t>La Captive aux Yeux Clairs</w:t>
      </w:r>
      <w:r w:rsidRPr="002939D0">
        <w:rPr>
          <w:lang w:val="en-CH"/>
        </w:rPr>
        <w:t xml:space="preserve"> </w:t>
      </w:r>
      <w:proofErr w:type="spellStart"/>
      <w:r w:rsidRPr="002939D0">
        <w:rPr>
          <w:lang w:val="en-CH"/>
        </w:rPr>
        <w:t>d’Howard</w:t>
      </w:r>
      <w:proofErr w:type="spellEnd"/>
      <w:r w:rsidRPr="002939D0">
        <w:rPr>
          <w:lang w:val="en-CH"/>
        </w:rPr>
        <w:t xml:space="preserve"> Hawks) et </w:t>
      </w:r>
      <w:proofErr w:type="spellStart"/>
      <w:r w:rsidRPr="002939D0">
        <w:rPr>
          <w:lang w:val="en-CH"/>
        </w:rPr>
        <w:t>moderne</w:t>
      </w:r>
      <w:proofErr w:type="spellEnd"/>
      <w:r w:rsidRPr="002939D0">
        <w:rPr>
          <w:lang w:val="en-CH"/>
        </w:rPr>
        <w:t xml:space="preserve"> (</w:t>
      </w:r>
      <w:r w:rsidRPr="002939D0">
        <w:rPr>
          <w:i/>
          <w:iCs/>
          <w:lang w:val="en-CH"/>
        </w:rPr>
        <w:t xml:space="preserve">Jeremiah </w:t>
      </w:r>
      <w:proofErr w:type="gramStart"/>
      <w:r w:rsidRPr="002939D0">
        <w:rPr>
          <w:i/>
          <w:iCs/>
          <w:lang w:val="en-CH"/>
        </w:rPr>
        <w:t>Johnson ;</w:t>
      </w:r>
      <w:proofErr w:type="gramEnd"/>
      <w:r w:rsidRPr="002939D0">
        <w:rPr>
          <w:i/>
          <w:iCs/>
          <w:lang w:val="en-CH"/>
        </w:rPr>
        <w:t xml:space="preserve"> Danse avec les loups…</w:t>
      </w:r>
      <w:r w:rsidRPr="002939D0">
        <w:rPr>
          <w:lang w:val="en-CH"/>
        </w:rPr>
        <w:t>)</w:t>
      </w:r>
    </w:p>
    <w:p w14:paraId="0B101DCE" w14:textId="77777777" w:rsidR="009A4852" w:rsidRPr="002939D0" w:rsidRDefault="009A4852" w:rsidP="009A4852">
      <w:r w:rsidRPr="002939D0">
        <w:t>La fin est inattendue, je ne l'avais pas vu venir et je suis même revenu en arrière voir les détails subtilement cachés. Bien joué</w:t>
      </w:r>
      <w:r>
        <w:t>.</w:t>
      </w:r>
    </w:p>
    <w:p w14:paraId="045413D3" w14:textId="77777777" w:rsidR="009A4852" w:rsidRPr="002939D0" w:rsidRDefault="009A4852" w:rsidP="009A4852"/>
    <w:p w14:paraId="3581A284" w14:textId="77777777" w:rsidR="009A4852" w:rsidRDefault="009A4852" w:rsidP="00402677">
      <w:pPr>
        <w:spacing w:after="0" w:line="240" w:lineRule="auto"/>
        <w:rPr>
          <w:rFonts w:ascii="Calibri" w:hAnsi="Calibri" w:cs="Calibri"/>
          <w:lang w:val="fr-CH"/>
        </w:rPr>
      </w:pPr>
    </w:p>
    <w:sectPr w:rsidR="009A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328"/>
    <w:rsid w:val="00022D3D"/>
    <w:rsid w:val="00074C4E"/>
    <w:rsid w:val="000E60FF"/>
    <w:rsid w:val="001611D3"/>
    <w:rsid w:val="00213DE6"/>
    <w:rsid w:val="002618AB"/>
    <w:rsid w:val="002F0AE8"/>
    <w:rsid w:val="003343FA"/>
    <w:rsid w:val="00402677"/>
    <w:rsid w:val="004275D2"/>
    <w:rsid w:val="00462EA8"/>
    <w:rsid w:val="004D0944"/>
    <w:rsid w:val="00537B59"/>
    <w:rsid w:val="005508AD"/>
    <w:rsid w:val="005F2729"/>
    <w:rsid w:val="009457CF"/>
    <w:rsid w:val="009A4852"/>
    <w:rsid w:val="009E75A1"/>
    <w:rsid w:val="00A46217"/>
    <w:rsid w:val="00A76328"/>
    <w:rsid w:val="00AD5B02"/>
    <w:rsid w:val="00DC0963"/>
    <w:rsid w:val="00E04F7A"/>
    <w:rsid w:val="00E22A9D"/>
    <w:rsid w:val="00E955B1"/>
    <w:rsid w:val="00EF4BC2"/>
    <w:rsid w:val="00F4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A7613"/>
  <w15:chartTrackingRefBased/>
  <w15:docId w15:val="{F425A77E-204E-4A01-B723-B7B4B6D0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76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76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76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76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6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6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6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6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6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6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76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76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7632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7632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763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763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763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763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76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6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6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76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76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763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763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763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76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63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7632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76328"/>
    <w:rPr>
      <w:color w:val="467886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763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Berset</dc:creator>
  <cp:keywords/>
  <dc:description/>
  <cp:lastModifiedBy>Alexis Berset</cp:lastModifiedBy>
  <cp:revision>2</cp:revision>
  <dcterms:created xsi:type="dcterms:W3CDTF">2026-09-16T09:39:00Z</dcterms:created>
  <dcterms:modified xsi:type="dcterms:W3CDTF">2026-09-16T09:39:00Z</dcterms:modified>
</cp:coreProperties>
</file>