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CD59" w14:textId="77777777" w:rsidR="00127723" w:rsidRDefault="00127723" w:rsidP="00127723">
      <w:pPr>
        <w:spacing w:after="0" w:line="240" w:lineRule="auto"/>
        <w:rPr>
          <w:rFonts w:ascii="inherit" w:eastAsia="Times New Roman" w:hAnsi="inherit" w:cs="Times New Roman"/>
          <w:b/>
          <w:i/>
          <w:iCs/>
          <w:kern w:val="0"/>
          <w:sz w:val="28"/>
          <w:szCs w:val="28"/>
          <w:bdr w:val="none" w:sz="0" w:space="0" w:color="auto" w:frame="1"/>
          <w:lang w:eastAsia="fr-CH"/>
          <w14:ligatures w14:val="none"/>
        </w:rPr>
      </w:pPr>
      <w:r>
        <w:rPr>
          <w:rFonts w:ascii="inherit" w:eastAsia="Times New Roman" w:hAnsi="inherit" w:cs="Times New Roman"/>
          <w:b/>
          <w:i/>
          <w:iCs/>
          <w:kern w:val="0"/>
          <w:sz w:val="28"/>
          <w:szCs w:val="28"/>
          <w:bdr w:val="none" w:sz="0" w:space="0" w:color="auto" w:frame="1"/>
          <w:lang w:eastAsia="fr-CH"/>
          <w14:ligatures w14:val="none"/>
        </w:rPr>
        <w:t>Les</w:t>
      </w:r>
      <w:r w:rsidRPr="00F23A81">
        <w:rPr>
          <w:rFonts w:ascii="inherit" w:eastAsia="Times New Roman" w:hAnsi="inherit" w:cs="Times New Roman"/>
          <w:b/>
          <w:i/>
          <w:iCs/>
          <w:kern w:val="0"/>
          <w:sz w:val="28"/>
          <w:szCs w:val="28"/>
          <w:bdr w:val="none" w:sz="0" w:space="0" w:color="auto" w:frame="1"/>
          <w:lang w:eastAsia="fr-CH"/>
          <w14:ligatures w14:val="none"/>
        </w:rPr>
        <w:t xml:space="preserve"> BD coup de cœur du mois</w:t>
      </w:r>
    </w:p>
    <w:p w14:paraId="2053B6A9" w14:textId="77777777" w:rsidR="00127723" w:rsidRDefault="00127723" w:rsidP="00127723">
      <w:pPr>
        <w:spacing w:after="0" w:line="240" w:lineRule="auto"/>
        <w:rPr>
          <w:rFonts w:ascii="Calibri" w:eastAsia="Calibri" w:hAnsi="Calibri" w:cs="Times New Roman"/>
          <w:b/>
          <w:kern w:val="0"/>
          <w14:ligatures w14:val="none"/>
        </w:rPr>
      </w:pPr>
    </w:p>
    <w:p w14:paraId="46933774" w14:textId="76686162" w:rsidR="00127723" w:rsidRDefault="00127723" w:rsidP="00127723">
      <w:pPr>
        <w:spacing w:after="0" w:line="240" w:lineRule="auto"/>
        <w:rPr>
          <w:rFonts w:ascii="Calibri" w:eastAsia="Calibri" w:hAnsi="Calibri" w:cs="Times New Roman"/>
          <w:b/>
          <w:kern w:val="0"/>
          <w14:ligatures w14:val="none"/>
        </w:rPr>
      </w:pPr>
      <w:r w:rsidRPr="00127723">
        <w:rPr>
          <w:rFonts w:ascii="Calibri" w:eastAsia="Calibri" w:hAnsi="Calibri" w:cs="Times New Roman"/>
          <w:b/>
          <w:kern w:val="0"/>
          <w14:ligatures w14:val="none"/>
        </w:rPr>
        <w:t>Les aventures de</w:t>
      </w:r>
      <w:r w:rsidRPr="00127723">
        <w:t xml:space="preserve"> </w:t>
      </w:r>
      <w:r w:rsidRPr="00127723">
        <w:rPr>
          <w:rFonts w:ascii="Calibri" w:eastAsia="Calibri" w:hAnsi="Calibri" w:cs="Times New Roman"/>
          <w:b/>
          <w:kern w:val="0"/>
          <w14:ligatures w14:val="none"/>
        </w:rPr>
        <w:t>Lucky Luke</w:t>
      </w:r>
    </w:p>
    <w:p w14:paraId="195ECDAA" w14:textId="0C05FBD6" w:rsidR="00127723" w:rsidRPr="00127723" w:rsidRDefault="00127723" w:rsidP="00127723">
      <w:pPr>
        <w:spacing w:after="0" w:line="240" w:lineRule="auto"/>
        <w:rPr>
          <w:rFonts w:ascii="Calibri" w:eastAsia="Calibri" w:hAnsi="Calibri" w:cs="Times New Roman"/>
          <w:kern w:val="0"/>
          <w14:ligatures w14:val="none"/>
        </w:rPr>
      </w:pPr>
      <w:r w:rsidRPr="00127723">
        <w:rPr>
          <w:rFonts w:ascii="Calibri" w:eastAsia="Calibri" w:hAnsi="Calibri" w:cs="Times New Roman"/>
          <w:kern w:val="0"/>
          <w14:ligatures w14:val="none"/>
        </w:rPr>
        <w:t>11. Un cow-boy sous pression</w:t>
      </w:r>
    </w:p>
    <w:p w14:paraId="18C3309D" w14:textId="3E98693C" w:rsidR="00127723" w:rsidRDefault="00127723" w:rsidP="00127723">
      <w:pPr>
        <w:spacing w:after="0" w:line="240" w:lineRule="auto"/>
        <w:rPr>
          <w:rFonts w:ascii="Calibri" w:eastAsia="Calibri" w:hAnsi="Calibri" w:cs="Times New Roman"/>
          <w:kern w:val="0"/>
          <w14:ligatures w14:val="none"/>
        </w:rPr>
      </w:pPr>
      <w:r w:rsidRPr="0056697D">
        <w:rPr>
          <w:rFonts w:ascii="Calibri" w:eastAsia="Calibri" w:hAnsi="Calibri" w:cs="Times New Roman"/>
          <w:kern w:val="0"/>
          <w14:ligatures w14:val="none"/>
        </w:rPr>
        <w:t xml:space="preserve">Une BD de </w:t>
      </w:r>
      <w:r w:rsidRPr="00127723">
        <w:rPr>
          <w:rFonts w:ascii="Calibri" w:eastAsia="Calibri" w:hAnsi="Calibri" w:cs="Times New Roman"/>
          <w:i/>
          <w:kern w:val="0"/>
          <w14:ligatures w14:val="none"/>
        </w:rPr>
        <w:t>Jul</w:t>
      </w:r>
      <w:r>
        <w:rPr>
          <w:rFonts w:ascii="Calibri" w:eastAsia="Calibri" w:hAnsi="Calibri" w:cs="Times New Roman"/>
          <w:kern w:val="0"/>
          <w14:ligatures w14:val="none"/>
        </w:rPr>
        <w:t xml:space="preserve"> (scénario)</w:t>
      </w:r>
      <w:r w:rsidR="00FB491A">
        <w:rPr>
          <w:rFonts w:ascii="Calibri" w:eastAsia="Calibri" w:hAnsi="Calibri" w:cs="Times New Roman"/>
          <w:kern w:val="0"/>
          <w14:ligatures w14:val="none"/>
        </w:rPr>
        <w:t>,</w:t>
      </w:r>
      <w:r w:rsidRPr="0056697D">
        <w:rPr>
          <w:rFonts w:ascii="Calibri" w:eastAsia="Calibri" w:hAnsi="Calibri" w:cs="Times New Roman"/>
          <w:kern w:val="0"/>
          <w14:ligatures w14:val="none"/>
        </w:rPr>
        <w:t xml:space="preserve"> </w:t>
      </w:r>
      <w:r w:rsidRPr="00127723">
        <w:rPr>
          <w:rFonts w:ascii="Calibri" w:eastAsia="Calibri" w:hAnsi="Calibri" w:cs="Times New Roman"/>
          <w:i/>
          <w:kern w:val="0"/>
          <w14:ligatures w14:val="none"/>
        </w:rPr>
        <w:t>Achdé</w:t>
      </w:r>
      <w:r w:rsidRPr="0056697D">
        <w:rPr>
          <w:rFonts w:ascii="Calibri" w:eastAsia="Calibri" w:hAnsi="Calibri" w:cs="Times New Roman"/>
          <w:kern w:val="0"/>
          <w14:ligatures w14:val="none"/>
        </w:rPr>
        <w:t xml:space="preserve">  (dessins</w:t>
      </w:r>
      <w:r w:rsidR="00FB491A">
        <w:rPr>
          <w:rFonts w:ascii="Calibri" w:eastAsia="Calibri" w:hAnsi="Calibri" w:cs="Times New Roman"/>
          <w:kern w:val="0"/>
          <w14:ligatures w14:val="none"/>
        </w:rPr>
        <w:t>)</w:t>
      </w:r>
      <w:r w:rsidRPr="0056697D">
        <w:rPr>
          <w:rFonts w:ascii="Calibri" w:eastAsia="Calibri" w:hAnsi="Calibri" w:cs="Times New Roman"/>
          <w:kern w:val="0"/>
          <w14:ligatures w14:val="none"/>
        </w:rPr>
        <w:t xml:space="preserve"> et </w:t>
      </w:r>
      <w:r w:rsidR="00FB491A" w:rsidRPr="00FB491A">
        <w:rPr>
          <w:rFonts w:ascii="Calibri" w:eastAsia="Calibri" w:hAnsi="Calibri" w:cs="Times New Roman"/>
          <w:i/>
          <w:kern w:val="0"/>
          <w14:ligatures w14:val="none"/>
        </w:rPr>
        <w:t>Mel</w:t>
      </w:r>
      <w:r w:rsidR="00FB491A">
        <w:rPr>
          <w:rFonts w:ascii="Calibri" w:eastAsia="Calibri" w:hAnsi="Calibri" w:cs="Times New Roman"/>
          <w:i/>
          <w:kern w:val="0"/>
          <w14:ligatures w14:val="none"/>
        </w:rPr>
        <w:t xml:space="preserve">vin </w:t>
      </w:r>
      <w:r w:rsidR="00FB491A" w:rsidRPr="00FB491A">
        <w:rPr>
          <w:rFonts w:ascii="Calibri" w:eastAsia="Calibri" w:hAnsi="Calibri" w:cs="Times New Roman"/>
          <w:i/>
          <w:kern w:val="0"/>
          <w14:ligatures w14:val="none"/>
        </w:rPr>
        <w:t xml:space="preserve">Darmenton </w:t>
      </w:r>
      <w:r w:rsidR="00FB491A">
        <w:rPr>
          <w:rFonts w:ascii="Calibri" w:eastAsia="Calibri" w:hAnsi="Calibri" w:cs="Times New Roman"/>
          <w:kern w:val="0"/>
          <w14:ligatures w14:val="none"/>
        </w:rPr>
        <w:t>(</w:t>
      </w:r>
      <w:r w:rsidRPr="0056697D">
        <w:rPr>
          <w:rFonts w:ascii="Calibri" w:eastAsia="Calibri" w:hAnsi="Calibri" w:cs="Times New Roman"/>
          <w:kern w:val="0"/>
          <w14:ligatures w14:val="none"/>
        </w:rPr>
        <w:t xml:space="preserve">couleurs) </w:t>
      </w:r>
      <w:r>
        <w:rPr>
          <w:rFonts w:ascii="Calibri" w:eastAsia="Calibri" w:hAnsi="Calibri" w:cs="Times New Roman"/>
          <w:kern w:val="0"/>
          <w14:ligatures w14:val="none"/>
        </w:rPr>
        <w:t>chez Lucky Comics, 46 pages.</w:t>
      </w:r>
    </w:p>
    <w:p w14:paraId="78E676C8" w14:textId="77777777" w:rsidR="00127723" w:rsidRDefault="00127723" w:rsidP="00127723">
      <w:pPr>
        <w:spacing w:after="0" w:line="240" w:lineRule="auto"/>
        <w:rPr>
          <w:rFonts w:ascii="Calibri" w:eastAsia="Calibri" w:hAnsi="Calibri" w:cs="Times New Roman"/>
          <w:kern w:val="0"/>
          <w14:ligatures w14:val="none"/>
        </w:rPr>
      </w:pPr>
    </w:p>
    <w:p w14:paraId="385F2B15" w14:textId="5A23AF46" w:rsidR="00127723" w:rsidRDefault="00127723" w:rsidP="006755AE">
      <w:r>
        <w:rPr>
          <w:noProof/>
          <w:lang w:eastAsia="fr-CH"/>
        </w:rPr>
        <w:drawing>
          <wp:inline distT="0" distB="0" distL="0" distR="0" wp14:anchorId="2607F390" wp14:editId="2F0BA7A3">
            <wp:extent cx="2674114" cy="3508188"/>
            <wp:effectExtent l="0" t="0" r="0" b="0"/>
            <wp:docPr id="2" name="Image 2" descr="https://www.bedetheque.com/media/Couvertures/Couv_50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detheque.com/media/Couvertures/Couv_507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2194" cy="3545026"/>
                    </a:xfrm>
                    <a:prstGeom prst="rect">
                      <a:avLst/>
                    </a:prstGeom>
                    <a:noFill/>
                    <a:ln>
                      <a:noFill/>
                    </a:ln>
                  </pic:spPr>
                </pic:pic>
              </a:graphicData>
            </a:graphic>
          </wp:inline>
        </w:drawing>
      </w:r>
    </w:p>
    <w:p w14:paraId="18AD52DD" w14:textId="339E13E8" w:rsidR="006755AE" w:rsidRPr="00127723" w:rsidRDefault="00F437B0" w:rsidP="00FE54F9">
      <w:pPr>
        <w:spacing w:after="0" w:line="240" w:lineRule="auto"/>
        <w:rPr>
          <w:rFonts w:ascii="Calibri" w:hAnsi="Calibri"/>
        </w:rPr>
      </w:pPr>
      <w:r>
        <w:rPr>
          <w:rFonts w:ascii="Calibri" w:hAnsi="Calibri"/>
        </w:rPr>
        <w:t>Vingt</w:t>
      </w:r>
      <w:r w:rsidR="00B50CC9">
        <w:rPr>
          <w:rFonts w:ascii="Calibri" w:hAnsi="Calibri"/>
        </w:rPr>
        <w:t>-deux</w:t>
      </w:r>
      <w:r w:rsidR="006755AE" w:rsidRPr="00127723">
        <w:rPr>
          <w:rFonts w:ascii="Calibri" w:hAnsi="Calibri"/>
        </w:rPr>
        <w:t xml:space="preserve"> ans après avoir</w:t>
      </w:r>
      <w:r>
        <w:rPr>
          <w:rFonts w:ascii="Calibri" w:hAnsi="Calibri"/>
        </w:rPr>
        <w:t xml:space="preserve"> repris les rênes des </w:t>
      </w:r>
      <w:r w:rsidR="006755AE" w:rsidRPr="00127723">
        <w:rPr>
          <w:rFonts w:ascii="Calibri" w:hAnsi="Calibri"/>
        </w:rPr>
        <w:t>aventures de </w:t>
      </w:r>
      <w:hyperlink r:id="rId5" w:history="1">
        <w:r w:rsidR="006755AE" w:rsidRPr="00127723">
          <w:rPr>
            <w:rFonts w:ascii="Calibri" w:hAnsi="Calibri"/>
          </w:rPr>
          <w:t>Lucky Luke</w:t>
        </w:r>
      </w:hyperlink>
      <w:r w:rsidR="006755AE" w:rsidRPr="00127723">
        <w:rPr>
          <w:rFonts w:ascii="Calibri" w:hAnsi="Calibri"/>
        </w:rPr>
        <w:t xml:space="preserve">, </w:t>
      </w:r>
      <w:r w:rsidRPr="00F437B0">
        <w:rPr>
          <w:rFonts w:ascii="Calibri" w:hAnsi="Calibri"/>
        </w:rPr>
        <w:t>Achdé</w:t>
      </w:r>
      <w:r>
        <w:rPr>
          <w:rFonts w:ascii="Calibri" w:hAnsi="Calibri"/>
        </w:rPr>
        <w:t xml:space="preserve"> </w:t>
      </w:r>
      <w:r w:rsidR="006755AE" w:rsidRPr="00127723">
        <w:rPr>
          <w:rFonts w:ascii="Calibri" w:hAnsi="Calibri"/>
        </w:rPr>
        <w:t>e</w:t>
      </w:r>
      <w:r>
        <w:rPr>
          <w:rFonts w:ascii="Calibri" w:hAnsi="Calibri"/>
        </w:rPr>
        <w:t xml:space="preserve">n </w:t>
      </w:r>
      <w:r w:rsidR="006755AE" w:rsidRPr="00127723">
        <w:rPr>
          <w:rFonts w:ascii="Calibri" w:hAnsi="Calibri"/>
        </w:rPr>
        <w:t>tandem </w:t>
      </w:r>
      <w:r>
        <w:rPr>
          <w:rFonts w:ascii="Calibri" w:hAnsi="Calibri"/>
        </w:rPr>
        <w:t xml:space="preserve">avec </w:t>
      </w:r>
      <w:hyperlink r:id="rId6" w:history="1">
        <w:r w:rsidR="006755AE" w:rsidRPr="00127723">
          <w:rPr>
            <w:rFonts w:ascii="Calibri" w:hAnsi="Calibri"/>
          </w:rPr>
          <w:t>Jul</w:t>
        </w:r>
        <w:r w:rsidR="001F3AD1">
          <w:rPr>
            <w:rFonts w:ascii="Calibri" w:hAnsi="Calibri"/>
          </w:rPr>
          <w:t xml:space="preserve"> depuis 8 ans, </w:t>
        </w:r>
        <w:r w:rsidR="006755AE" w:rsidRPr="00127723">
          <w:rPr>
            <w:rFonts w:ascii="Calibri" w:hAnsi="Calibri"/>
          </w:rPr>
          <w:t> </w:t>
        </w:r>
      </w:hyperlink>
      <w:r w:rsidR="006755AE" w:rsidRPr="00127723">
        <w:rPr>
          <w:rFonts w:ascii="Calibri" w:hAnsi="Calibri"/>
        </w:rPr>
        <w:t>publie </w:t>
      </w:r>
      <w:r w:rsidR="001F3AD1">
        <w:rPr>
          <w:rFonts w:ascii="Calibri" w:hAnsi="Calibri"/>
        </w:rPr>
        <w:t>un 11</w:t>
      </w:r>
      <w:r w:rsidR="001F3AD1" w:rsidRPr="001F3AD1">
        <w:rPr>
          <w:rFonts w:ascii="Calibri" w:hAnsi="Calibri"/>
          <w:vertAlign w:val="superscript"/>
        </w:rPr>
        <w:t>ème</w:t>
      </w:r>
      <w:r w:rsidR="001F3AD1">
        <w:rPr>
          <w:rFonts w:ascii="Calibri" w:hAnsi="Calibri"/>
        </w:rPr>
        <w:t xml:space="preserve"> album </w:t>
      </w:r>
      <w:r>
        <w:rPr>
          <w:rFonts w:ascii="Calibri" w:hAnsi="Calibri"/>
        </w:rPr>
        <w:t>« Un c</w:t>
      </w:r>
      <w:r w:rsidR="006755AE" w:rsidRPr="00127723">
        <w:rPr>
          <w:rFonts w:ascii="Calibri" w:hAnsi="Calibri"/>
        </w:rPr>
        <w:t>ow-boy sous pression</w:t>
      </w:r>
      <w:r>
        <w:rPr>
          <w:rFonts w:ascii="Calibri" w:hAnsi="Calibri"/>
        </w:rPr>
        <w:t> »</w:t>
      </w:r>
      <w:r w:rsidR="001F3AD1">
        <w:rPr>
          <w:rFonts w:ascii="Calibri" w:hAnsi="Calibri"/>
        </w:rPr>
        <w:t xml:space="preserve"> dédié à son copain Jeff </w:t>
      </w:r>
      <w:r w:rsidR="001F3AD1" w:rsidRPr="001F3AD1">
        <w:rPr>
          <w:rFonts w:ascii="Calibri" w:hAnsi="Calibri"/>
        </w:rPr>
        <w:t>Vayrac</w:t>
      </w:r>
      <w:r w:rsidR="001F3AD1">
        <w:rPr>
          <w:rFonts w:ascii="Calibri" w:hAnsi="Calibri"/>
        </w:rPr>
        <w:t>, décédé en juin et f</w:t>
      </w:r>
      <w:r w:rsidR="001F3AD1" w:rsidRPr="001F3AD1">
        <w:rPr>
          <w:rFonts w:ascii="Calibri" w:hAnsi="Calibri"/>
        </w:rPr>
        <w:t>ondateur d</w:t>
      </w:r>
      <w:r w:rsidR="001F3AD1">
        <w:rPr>
          <w:rFonts w:ascii="Calibri" w:hAnsi="Calibri"/>
        </w:rPr>
        <w:t>e</w:t>
      </w:r>
      <w:r w:rsidR="001F3AD1" w:rsidRPr="001F3AD1">
        <w:t xml:space="preserve"> </w:t>
      </w:r>
      <w:r w:rsidR="001F3AD1" w:rsidRPr="001F3AD1">
        <w:rPr>
          <w:rFonts w:ascii="Calibri" w:hAnsi="Calibri"/>
        </w:rPr>
        <w:t>Carchet City</w:t>
      </w:r>
      <w:r w:rsidR="001F3AD1">
        <w:rPr>
          <w:rFonts w:ascii="Calibri" w:hAnsi="Calibri"/>
        </w:rPr>
        <w:t>,</w:t>
      </w:r>
      <w:r w:rsidR="001F3AD1" w:rsidRPr="001F3AD1">
        <w:rPr>
          <w:rFonts w:ascii="Calibri" w:hAnsi="Calibri"/>
        </w:rPr>
        <w:t xml:space="preserve"> u</w:t>
      </w:r>
      <w:r w:rsidR="001F3AD1">
        <w:rPr>
          <w:rFonts w:ascii="Calibri" w:hAnsi="Calibri"/>
        </w:rPr>
        <w:t>n village western du Gers</w:t>
      </w:r>
      <w:r>
        <w:rPr>
          <w:rFonts w:ascii="Calibri" w:hAnsi="Calibri"/>
        </w:rPr>
        <w:t>.</w:t>
      </w:r>
    </w:p>
    <w:p w14:paraId="301B191F" w14:textId="77777777" w:rsidR="001F3AD1" w:rsidRDefault="001F3AD1" w:rsidP="00FE54F9">
      <w:pPr>
        <w:spacing w:after="0" w:line="240" w:lineRule="auto"/>
        <w:rPr>
          <w:rFonts w:ascii="Calibri" w:hAnsi="Calibri"/>
        </w:rPr>
      </w:pPr>
    </w:p>
    <w:p w14:paraId="78F3E795" w14:textId="6CED9A6F" w:rsidR="006755AE" w:rsidRPr="00127723" w:rsidRDefault="00E9324C" w:rsidP="00FE54F9">
      <w:pPr>
        <w:spacing w:after="0" w:line="240" w:lineRule="auto"/>
        <w:rPr>
          <w:rFonts w:ascii="Calibri" w:hAnsi="Calibri"/>
        </w:rPr>
      </w:pPr>
      <w:r>
        <w:rPr>
          <w:rFonts w:ascii="Calibri" w:hAnsi="Calibri"/>
        </w:rPr>
        <w:t>L'ambiance est plombée</w:t>
      </w:r>
      <w:r w:rsidR="006755AE" w:rsidRPr="00127723">
        <w:rPr>
          <w:rFonts w:ascii="Calibri" w:hAnsi="Calibri"/>
        </w:rPr>
        <w:t xml:space="preserve"> à New-</w:t>
      </w:r>
      <w:proofErr w:type="spellStart"/>
      <w:r w:rsidR="006755AE" w:rsidRPr="00127723">
        <w:rPr>
          <w:rFonts w:ascii="Calibri" w:hAnsi="Calibri"/>
        </w:rPr>
        <w:t>München</w:t>
      </w:r>
      <w:proofErr w:type="spellEnd"/>
      <w:r w:rsidR="006755AE" w:rsidRPr="00127723">
        <w:rPr>
          <w:rFonts w:ascii="Calibri" w:hAnsi="Calibri"/>
        </w:rPr>
        <w:t xml:space="preserve">, ce petit village du Dakota fondé par des colons allemands. La raison ? Une pénurie de bière causée par la grève générale qui paralyse </w:t>
      </w:r>
      <w:r w:rsidR="001F3AD1">
        <w:rPr>
          <w:rFonts w:ascii="Calibri" w:hAnsi="Calibri"/>
        </w:rPr>
        <w:t xml:space="preserve">toutes les brasseries du pays ! </w:t>
      </w:r>
      <w:r w:rsidR="006755AE" w:rsidRPr="00127723">
        <w:rPr>
          <w:rFonts w:ascii="Calibri" w:hAnsi="Calibri"/>
        </w:rPr>
        <w:t>Alors quand Lucky Luke est appelé à la rescousse, il va devoir se rendre à Milwaukee, capitale américaine de la bière, pour apaiser les tensions entre syndicalistes ma</w:t>
      </w:r>
      <w:r w:rsidR="00574A96">
        <w:rPr>
          <w:rFonts w:ascii="Calibri" w:hAnsi="Calibri"/>
        </w:rPr>
        <w:t>rxistes et barons industriels. N</w:t>
      </w:r>
      <w:r w:rsidR="00871A3E">
        <w:rPr>
          <w:rFonts w:ascii="Calibri" w:hAnsi="Calibri"/>
        </w:rPr>
        <w:t>otre cowboy solitaire</w:t>
      </w:r>
      <w:r w:rsidR="00574A96">
        <w:rPr>
          <w:rFonts w:ascii="Calibri" w:hAnsi="Calibri"/>
        </w:rPr>
        <w:t>,</w:t>
      </w:r>
      <w:r w:rsidR="00871A3E">
        <w:rPr>
          <w:rFonts w:ascii="Calibri" w:hAnsi="Calibri"/>
        </w:rPr>
        <w:t xml:space="preserve"> </w:t>
      </w:r>
      <w:r w:rsidR="006755AE" w:rsidRPr="00127723">
        <w:rPr>
          <w:rFonts w:ascii="Calibri" w:hAnsi="Calibri"/>
        </w:rPr>
        <w:t xml:space="preserve">déjà débordé par les affres du conflit social, </w:t>
      </w:r>
      <w:r w:rsidR="00696312">
        <w:rPr>
          <w:rFonts w:ascii="Calibri" w:hAnsi="Calibri"/>
        </w:rPr>
        <w:t>va</w:t>
      </w:r>
      <w:r w:rsidR="00871A3E">
        <w:rPr>
          <w:rFonts w:ascii="Calibri" w:hAnsi="Calibri"/>
        </w:rPr>
        <w:t xml:space="preserve"> à nouve</w:t>
      </w:r>
      <w:r w:rsidR="00696312">
        <w:rPr>
          <w:rFonts w:ascii="Calibri" w:hAnsi="Calibri"/>
        </w:rPr>
        <w:t xml:space="preserve">au retrouver </w:t>
      </w:r>
      <w:r w:rsidR="00696312" w:rsidRPr="00696312">
        <w:rPr>
          <w:rFonts w:ascii="Calibri" w:hAnsi="Calibri"/>
        </w:rPr>
        <w:t xml:space="preserve">Rantanplan </w:t>
      </w:r>
      <w:r w:rsidR="00696312">
        <w:rPr>
          <w:rFonts w:ascii="Calibri" w:hAnsi="Calibri"/>
        </w:rPr>
        <w:t xml:space="preserve">et les Dalton sur son chemin qui </w:t>
      </w:r>
      <w:r w:rsidR="00696312" w:rsidRPr="00696312">
        <w:rPr>
          <w:rFonts w:ascii="Calibri" w:hAnsi="Calibri"/>
        </w:rPr>
        <w:t>rêve</w:t>
      </w:r>
      <w:r w:rsidR="00696312">
        <w:rPr>
          <w:rFonts w:ascii="Calibri" w:hAnsi="Calibri"/>
        </w:rPr>
        <w:t>nt</w:t>
      </w:r>
      <w:r w:rsidR="00696312" w:rsidRPr="00696312">
        <w:rPr>
          <w:rFonts w:ascii="Calibri" w:hAnsi="Calibri"/>
        </w:rPr>
        <w:t xml:space="preserve"> de s'emparer de ce </w:t>
      </w:r>
      <w:r w:rsidR="00696312">
        <w:rPr>
          <w:rFonts w:ascii="Calibri" w:hAnsi="Calibri"/>
        </w:rPr>
        <w:t>« </w:t>
      </w:r>
      <w:r w:rsidR="00696312" w:rsidRPr="00696312">
        <w:rPr>
          <w:rFonts w:ascii="Calibri" w:hAnsi="Calibri"/>
        </w:rPr>
        <w:t>Capital</w:t>
      </w:r>
      <w:r w:rsidR="00696312">
        <w:rPr>
          <w:rFonts w:ascii="Calibri" w:hAnsi="Calibri"/>
        </w:rPr>
        <w:t> »</w:t>
      </w:r>
      <w:r w:rsidR="00696312" w:rsidRPr="00696312">
        <w:rPr>
          <w:rFonts w:ascii="Calibri" w:hAnsi="Calibri"/>
        </w:rPr>
        <w:t xml:space="preserve"> qui a fait la fortune de Karl Marx.</w:t>
      </w:r>
    </w:p>
    <w:p w14:paraId="783ED719" w14:textId="77777777" w:rsidR="006755AE" w:rsidRPr="00127723" w:rsidRDefault="006755AE" w:rsidP="00FE54F9">
      <w:pPr>
        <w:spacing w:after="0" w:line="240" w:lineRule="auto"/>
        <w:rPr>
          <w:rFonts w:ascii="Calibri" w:hAnsi="Calibri"/>
        </w:rPr>
      </w:pPr>
    </w:p>
    <w:p w14:paraId="204BDA4A" w14:textId="6E4E76ED" w:rsidR="006755AE" w:rsidRDefault="00871A3E" w:rsidP="00FE54F9">
      <w:pPr>
        <w:spacing w:after="0" w:line="240" w:lineRule="auto"/>
        <w:rPr>
          <w:rFonts w:ascii="Calibri" w:hAnsi="Calibri"/>
        </w:rPr>
      </w:pPr>
      <w:r>
        <w:rPr>
          <w:rFonts w:ascii="Calibri" w:hAnsi="Calibri"/>
        </w:rPr>
        <w:t>I</w:t>
      </w:r>
      <w:r w:rsidR="00696312">
        <w:rPr>
          <w:rFonts w:ascii="Calibri" w:hAnsi="Calibri"/>
        </w:rPr>
        <w:t>mpliquer</w:t>
      </w:r>
      <w:r w:rsidRPr="00871A3E">
        <w:rPr>
          <w:rFonts w:ascii="Calibri" w:hAnsi="Calibri"/>
        </w:rPr>
        <w:t xml:space="preserve"> </w:t>
      </w:r>
      <w:r w:rsidR="002E67B8">
        <w:rPr>
          <w:rFonts w:ascii="Calibri" w:hAnsi="Calibri"/>
        </w:rPr>
        <w:t>Lucky L</w:t>
      </w:r>
      <w:r>
        <w:rPr>
          <w:rFonts w:ascii="Calibri" w:hAnsi="Calibri"/>
        </w:rPr>
        <w:t>uke</w:t>
      </w:r>
      <w:r w:rsidR="006755AE" w:rsidRPr="00127723">
        <w:rPr>
          <w:rFonts w:ascii="Calibri" w:hAnsi="Calibri"/>
        </w:rPr>
        <w:t xml:space="preserve"> dans une grève pour la lutte des classes </w:t>
      </w:r>
      <w:r w:rsidR="006C2CAB">
        <w:rPr>
          <w:rFonts w:ascii="Calibri" w:hAnsi="Calibri"/>
        </w:rPr>
        <w:t xml:space="preserve">- </w:t>
      </w:r>
      <w:r w:rsidR="006755AE" w:rsidRPr="00127723">
        <w:rPr>
          <w:rFonts w:ascii="Calibri" w:hAnsi="Calibri"/>
        </w:rPr>
        <w:t>qui plus e</w:t>
      </w:r>
      <w:r w:rsidR="001262F5" w:rsidRPr="00127723">
        <w:rPr>
          <w:rFonts w:ascii="Calibri" w:hAnsi="Calibri"/>
        </w:rPr>
        <w:t>s</w:t>
      </w:r>
      <w:r w:rsidR="006755AE" w:rsidRPr="00127723">
        <w:rPr>
          <w:rFonts w:ascii="Calibri" w:hAnsi="Calibri"/>
        </w:rPr>
        <w:t>t</w:t>
      </w:r>
      <w:r w:rsidR="003256FF">
        <w:rPr>
          <w:rFonts w:ascii="Calibri" w:hAnsi="Calibri"/>
        </w:rPr>
        <w:t xml:space="preserve"> dans la</w:t>
      </w:r>
      <w:r>
        <w:rPr>
          <w:rFonts w:ascii="Calibri" w:hAnsi="Calibri"/>
        </w:rPr>
        <w:t xml:space="preserve"> région </w:t>
      </w:r>
      <w:r w:rsidR="006755AE" w:rsidRPr="00127723">
        <w:rPr>
          <w:rFonts w:ascii="Calibri" w:hAnsi="Calibri"/>
        </w:rPr>
        <w:t>d</w:t>
      </w:r>
      <w:r w:rsidR="006E0FE0" w:rsidRPr="00127723">
        <w:rPr>
          <w:rFonts w:ascii="Calibri" w:hAnsi="Calibri"/>
        </w:rPr>
        <w:t>’</w:t>
      </w:r>
      <w:r w:rsidR="002E67B8">
        <w:rPr>
          <w:rFonts w:ascii="Calibri" w:hAnsi="Calibri"/>
        </w:rPr>
        <w:t>Amérique  g</w:t>
      </w:r>
      <w:r w:rsidR="006755AE" w:rsidRPr="00127723">
        <w:rPr>
          <w:rFonts w:ascii="Calibri" w:hAnsi="Calibri"/>
        </w:rPr>
        <w:t>ermanisée</w:t>
      </w:r>
      <w:r w:rsidR="006C2CAB">
        <w:rPr>
          <w:rFonts w:ascii="Calibri" w:hAnsi="Calibri"/>
        </w:rPr>
        <w:t xml:space="preserve"> </w:t>
      </w:r>
      <w:r w:rsidR="003256FF">
        <w:rPr>
          <w:rFonts w:ascii="Calibri" w:hAnsi="Calibri"/>
        </w:rPr>
        <w:t xml:space="preserve">de </w:t>
      </w:r>
      <w:r w:rsidR="003256FF" w:rsidRPr="003256FF">
        <w:rPr>
          <w:rFonts w:ascii="Calibri" w:hAnsi="Calibri"/>
        </w:rPr>
        <w:t>Milwaukee</w:t>
      </w:r>
      <w:r w:rsidR="003256FF">
        <w:rPr>
          <w:rFonts w:ascii="Calibri" w:hAnsi="Calibri"/>
        </w:rPr>
        <w:t xml:space="preserve"> </w:t>
      </w:r>
      <w:r w:rsidR="006C2CAB">
        <w:rPr>
          <w:rFonts w:ascii="Calibri" w:hAnsi="Calibri"/>
        </w:rPr>
        <w:t>-</w:t>
      </w:r>
      <w:r w:rsidR="006755AE" w:rsidRPr="00127723">
        <w:rPr>
          <w:rFonts w:ascii="Calibri" w:hAnsi="Calibri"/>
        </w:rPr>
        <w:t xml:space="preserve"> </w:t>
      </w:r>
      <w:r w:rsidR="006E0FE0" w:rsidRPr="00127723">
        <w:rPr>
          <w:rFonts w:ascii="Calibri" w:hAnsi="Calibri"/>
        </w:rPr>
        <w:t>voilà</w:t>
      </w:r>
      <w:r w:rsidR="006755AE" w:rsidRPr="00127723">
        <w:rPr>
          <w:rFonts w:ascii="Calibri" w:hAnsi="Calibri"/>
        </w:rPr>
        <w:t xml:space="preserve"> qui est </w:t>
      </w:r>
      <w:r w:rsidR="006C2CAB">
        <w:rPr>
          <w:rFonts w:ascii="Calibri" w:hAnsi="Calibri"/>
        </w:rPr>
        <w:t xml:space="preserve">fort </w:t>
      </w:r>
      <w:r w:rsidR="006755AE" w:rsidRPr="00127723">
        <w:rPr>
          <w:rFonts w:ascii="Calibri" w:hAnsi="Calibri"/>
        </w:rPr>
        <w:t>audacieux</w:t>
      </w:r>
      <w:r w:rsidR="006C2CAB">
        <w:rPr>
          <w:rFonts w:ascii="Calibri" w:hAnsi="Calibri"/>
        </w:rPr>
        <w:t> !</w:t>
      </w:r>
      <w:r w:rsidR="006755AE" w:rsidRPr="00127723">
        <w:rPr>
          <w:rFonts w:ascii="Calibri" w:hAnsi="Calibri"/>
        </w:rPr>
        <w:t xml:space="preserve"> </w:t>
      </w:r>
      <w:r w:rsidR="006E0FE0" w:rsidRPr="00127723">
        <w:rPr>
          <w:rFonts w:ascii="Calibri" w:hAnsi="Calibri"/>
        </w:rPr>
        <w:t xml:space="preserve"> On y retrouve </w:t>
      </w:r>
      <w:r w:rsidR="006C2CAB" w:rsidRPr="006C2CAB">
        <w:rPr>
          <w:rFonts w:ascii="Calibri" w:hAnsi="Calibri"/>
        </w:rPr>
        <w:t xml:space="preserve">Frederick </w:t>
      </w:r>
      <w:proofErr w:type="spellStart"/>
      <w:r w:rsidR="00574A96">
        <w:rPr>
          <w:rFonts w:ascii="Calibri" w:hAnsi="Calibri"/>
        </w:rPr>
        <w:t>Martz</w:t>
      </w:r>
      <w:proofErr w:type="spellEnd"/>
      <w:r w:rsidR="00574A96">
        <w:rPr>
          <w:rFonts w:ascii="Calibri" w:hAnsi="Calibri"/>
        </w:rPr>
        <w:t xml:space="preserve"> (directement inspiré</w:t>
      </w:r>
      <w:r w:rsidR="006C2CAB">
        <w:rPr>
          <w:rFonts w:ascii="Calibri" w:hAnsi="Calibri"/>
        </w:rPr>
        <w:t xml:space="preserve"> de Frederick Pabst</w:t>
      </w:r>
      <w:r w:rsidR="001C0C2C">
        <w:rPr>
          <w:rFonts w:ascii="Calibri" w:hAnsi="Calibri"/>
        </w:rPr>
        <w:t>, 1836-1904), maître brasseur, q</w:t>
      </w:r>
      <w:r w:rsidR="002E67B8">
        <w:rPr>
          <w:rFonts w:ascii="Calibri" w:hAnsi="Calibri"/>
        </w:rPr>
        <w:t>ui</w:t>
      </w:r>
      <w:r w:rsidR="001C0C2C">
        <w:rPr>
          <w:rFonts w:ascii="Calibri" w:hAnsi="Calibri"/>
        </w:rPr>
        <w:t xml:space="preserve"> </w:t>
      </w:r>
      <w:r w:rsidR="002E67B8">
        <w:rPr>
          <w:rFonts w:ascii="Calibri" w:hAnsi="Calibri"/>
        </w:rPr>
        <w:t xml:space="preserve">fait appel </w:t>
      </w:r>
      <w:r w:rsidR="001C0C2C">
        <w:rPr>
          <w:rFonts w:ascii="Calibri" w:hAnsi="Calibri"/>
        </w:rPr>
        <w:t xml:space="preserve">aux pires desperados du pays détenus dans les </w:t>
      </w:r>
      <w:r w:rsidR="006E0FE0" w:rsidRPr="00127723">
        <w:rPr>
          <w:rFonts w:ascii="Calibri" w:hAnsi="Calibri"/>
        </w:rPr>
        <w:t>pénitencier</w:t>
      </w:r>
      <w:r w:rsidR="00D56195" w:rsidRPr="00127723">
        <w:rPr>
          <w:rFonts w:ascii="Calibri" w:hAnsi="Calibri"/>
        </w:rPr>
        <w:t>s</w:t>
      </w:r>
      <w:r w:rsidR="001C0C2C">
        <w:rPr>
          <w:rFonts w:ascii="Calibri" w:hAnsi="Calibri"/>
        </w:rPr>
        <w:t xml:space="preserve"> pour palier à la grève. Le récit évoque aussi</w:t>
      </w:r>
      <w:r w:rsidR="006E0FE0" w:rsidRPr="00127723">
        <w:rPr>
          <w:rFonts w:ascii="Calibri" w:hAnsi="Calibri"/>
        </w:rPr>
        <w:t xml:space="preserve"> la présence </w:t>
      </w:r>
      <w:r w:rsidR="002E67B8">
        <w:rPr>
          <w:rFonts w:ascii="Calibri" w:hAnsi="Calibri"/>
        </w:rPr>
        <w:t xml:space="preserve">d'un </w:t>
      </w:r>
      <w:r w:rsidR="003256FF">
        <w:rPr>
          <w:rFonts w:ascii="Calibri" w:hAnsi="Calibri"/>
        </w:rPr>
        <w:t xml:space="preserve">célèbre </w:t>
      </w:r>
      <w:r w:rsidR="002E67B8">
        <w:rPr>
          <w:rFonts w:ascii="Calibri" w:hAnsi="Calibri"/>
        </w:rPr>
        <w:t xml:space="preserve">immigré bavarois, </w:t>
      </w:r>
      <w:r w:rsidR="002E67B8" w:rsidRPr="002E67B8">
        <w:rPr>
          <w:rFonts w:ascii="Calibri" w:hAnsi="Calibri"/>
        </w:rPr>
        <w:t>Frederick</w:t>
      </w:r>
      <w:r w:rsidR="006E0FE0" w:rsidRPr="00127723">
        <w:rPr>
          <w:rFonts w:ascii="Calibri" w:hAnsi="Calibri"/>
        </w:rPr>
        <w:t xml:space="preserve"> Trump, propriétaire d'un saloon doublé d'une ma</w:t>
      </w:r>
      <w:r w:rsidR="001C0C2C">
        <w:rPr>
          <w:rFonts w:ascii="Calibri" w:hAnsi="Calibri"/>
        </w:rPr>
        <w:t>ison close - même si, historiquement</w:t>
      </w:r>
      <w:r w:rsidR="006E0FE0" w:rsidRPr="00127723">
        <w:rPr>
          <w:rFonts w:ascii="Calibri" w:hAnsi="Calibri"/>
        </w:rPr>
        <w:t>, le grand-père de Donald</w:t>
      </w:r>
      <w:r>
        <w:rPr>
          <w:rFonts w:ascii="Calibri" w:hAnsi="Calibri"/>
        </w:rPr>
        <w:t xml:space="preserve">, luthérien </w:t>
      </w:r>
      <w:r w:rsidR="00D47E32">
        <w:rPr>
          <w:rFonts w:ascii="Calibri" w:hAnsi="Calibri"/>
        </w:rPr>
        <w:t xml:space="preserve">contemporain de Lucky </w:t>
      </w:r>
      <w:r w:rsidR="003256FF" w:rsidRPr="003256FF">
        <w:rPr>
          <w:rFonts w:ascii="Calibri" w:hAnsi="Calibri"/>
        </w:rPr>
        <w:t xml:space="preserve">Luke </w:t>
      </w:r>
      <w:r w:rsidR="00395E21">
        <w:rPr>
          <w:rFonts w:ascii="Calibri" w:hAnsi="Calibri"/>
        </w:rPr>
        <w:t xml:space="preserve">et </w:t>
      </w:r>
      <w:r>
        <w:rPr>
          <w:rFonts w:ascii="Calibri" w:hAnsi="Calibri"/>
        </w:rPr>
        <w:t>mort de la grippe espagnole</w:t>
      </w:r>
      <w:r w:rsidR="001C0C2C">
        <w:rPr>
          <w:rFonts w:ascii="Calibri" w:hAnsi="Calibri"/>
        </w:rPr>
        <w:t>,</w:t>
      </w:r>
      <w:r>
        <w:rPr>
          <w:rFonts w:ascii="Calibri" w:hAnsi="Calibri"/>
        </w:rPr>
        <w:t xml:space="preserve"> </w:t>
      </w:r>
      <w:r w:rsidR="006E0FE0" w:rsidRPr="00127723">
        <w:rPr>
          <w:rFonts w:ascii="Calibri" w:hAnsi="Calibri"/>
        </w:rPr>
        <w:t>n'était pas inst</w:t>
      </w:r>
      <w:r w:rsidR="003256FF">
        <w:rPr>
          <w:rFonts w:ascii="Calibri" w:hAnsi="Calibri"/>
        </w:rPr>
        <w:t>allé dans cette région, mais à Monte Cristo et à</w:t>
      </w:r>
      <w:r w:rsidR="003256FF" w:rsidRPr="003256FF">
        <w:rPr>
          <w:rFonts w:ascii="Calibri" w:hAnsi="Calibri"/>
        </w:rPr>
        <w:t xml:space="preserve"> Seattle</w:t>
      </w:r>
      <w:r>
        <w:rPr>
          <w:rFonts w:ascii="Calibri" w:hAnsi="Calibri"/>
        </w:rPr>
        <w:t>. Comme Morris</w:t>
      </w:r>
      <w:r w:rsidR="001C0C2C">
        <w:rPr>
          <w:rFonts w:ascii="Calibri" w:hAnsi="Calibri"/>
        </w:rPr>
        <w:t>, Jul et Achdé s’amusent donc</w:t>
      </w:r>
      <w:r>
        <w:rPr>
          <w:rFonts w:ascii="Calibri" w:hAnsi="Calibri"/>
        </w:rPr>
        <w:t xml:space="preserve"> </w:t>
      </w:r>
      <w:r w:rsidR="001C0C2C">
        <w:rPr>
          <w:rFonts w:ascii="Calibri" w:hAnsi="Calibri"/>
        </w:rPr>
        <w:t xml:space="preserve">à glisser nombre de célébrités </w:t>
      </w:r>
      <w:r>
        <w:rPr>
          <w:rFonts w:ascii="Calibri" w:hAnsi="Calibri"/>
        </w:rPr>
        <w:t>parmi ses personnages, comme - p</w:t>
      </w:r>
      <w:r w:rsidR="006E0FE0" w:rsidRPr="00127723">
        <w:rPr>
          <w:rFonts w:ascii="Calibri" w:hAnsi="Calibri"/>
        </w:rPr>
        <w:t xml:space="preserve">ar exemple </w:t>
      </w:r>
      <w:r>
        <w:rPr>
          <w:rFonts w:ascii="Calibri" w:hAnsi="Calibri"/>
        </w:rPr>
        <w:t>- Louis de F</w:t>
      </w:r>
      <w:r w:rsidR="006E0FE0" w:rsidRPr="00127723">
        <w:rPr>
          <w:rFonts w:ascii="Calibri" w:hAnsi="Calibri"/>
        </w:rPr>
        <w:t>unè</w:t>
      </w:r>
      <w:r w:rsidR="001262F5" w:rsidRPr="00127723">
        <w:rPr>
          <w:rFonts w:ascii="Calibri" w:hAnsi="Calibri"/>
        </w:rPr>
        <w:t>s</w:t>
      </w:r>
      <w:r>
        <w:rPr>
          <w:rFonts w:ascii="Calibri" w:hAnsi="Calibri"/>
        </w:rPr>
        <w:t xml:space="preserve"> dirigeant</w:t>
      </w:r>
      <w:r w:rsidR="006E0FE0" w:rsidRPr="00127723">
        <w:rPr>
          <w:rFonts w:ascii="Calibri" w:hAnsi="Calibri"/>
        </w:rPr>
        <w:t xml:space="preserve"> </w:t>
      </w:r>
      <w:r w:rsidR="00696312">
        <w:rPr>
          <w:rFonts w:ascii="Calibri" w:hAnsi="Calibri"/>
        </w:rPr>
        <w:t>l’orchestre jouant le Ring</w:t>
      </w:r>
      <w:r w:rsidR="00574A96">
        <w:rPr>
          <w:rFonts w:ascii="Calibri" w:hAnsi="Calibri"/>
        </w:rPr>
        <w:t xml:space="preserve"> de Wagner ou l</w:t>
      </w:r>
      <w:r w:rsidR="00574A96" w:rsidRPr="00574A96">
        <w:rPr>
          <w:rFonts w:ascii="Calibri" w:hAnsi="Calibri"/>
        </w:rPr>
        <w:t xml:space="preserve">e duo de vieux critiques du </w:t>
      </w:r>
      <w:proofErr w:type="spellStart"/>
      <w:r w:rsidR="00574A96" w:rsidRPr="00574A96">
        <w:rPr>
          <w:rFonts w:ascii="Calibri" w:hAnsi="Calibri"/>
        </w:rPr>
        <w:t>Muppet</w:t>
      </w:r>
      <w:proofErr w:type="spellEnd"/>
      <w:r w:rsidR="00574A96" w:rsidRPr="00574A96">
        <w:rPr>
          <w:rFonts w:ascii="Calibri" w:hAnsi="Calibri"/>
        </w:rPr>
        <w:t xml:space="preserve"> Show (</w:t>
      </w:r>
      <w:proofErr w:type="spellStart"/>
      <w:r w:rsidR="00574A96" w:rsidRPr="00574A96">
        <w:rPr>
          <w:rFonts w:ascii="Calibri" w:hAnsi="Calibri"/>
        </w:rPr>
        <w:t>Statler</w:t>
      </w:r>
      <w:proofErr w:type="spellEnd"/>
      <w:r w:rsidR="00574A96" w:rsidRPr="00574A96">
        <w:rPr>
          <w:rFonts w:ascii="Calibri" w:hAnsi="Calibri"/>
        </w:rPr>
        <w:t xml:space="preserve"> et Waldorf) commentant le spectacle dans leur loge-balcon</w:t>
      </w:r>
      <w:r w:rsidR="00574A96">
        <w:rPr>
          <w:rFonts w:ascii="Calibri" w:hAnsi="Calibri"/>
        </w:rPr>
        <w:t>.</w:t>
      </w:r>
    </w:p>
    <w:p w14:paraId="6D2AEBE8" w14:textId="77777777" w:rsidR="00574A96" w:rsidRDefault="00574A96" w:rsidP="00FE54F9">
      <w:pPr>
        <w:spacing w:after="0" w:line="240" w:lineRule="auto"/>
        <w:rPr>
          <w:rFonts w:ascii="Calibri" w:hAnsi="Calibri"/>
        </w:rPr>
      </w:pPr>
    </w:p>
    <w:p w14:paraId="22A91F5D" w14:textId="77777777" w:rsidR="00574A96" w:rsidRPr="00127723" w:rsidRDefault="00574A96" w:rsidP="00FE54F9">
      <w:pPr>
        <w:spacing w:after="0" w:line="240" w:lineRule="auto"/>
        <w:rPr>
          <w:rFonts w:ascii="Calibri" w:hAnsi="Calibri"/>
        </w:rPr>
      </w:pPr>
    </w:p>
    <w:p w14:paraId="02D7C9F4" w14:textId="77777777" w:rsidR="00FE54F9" w:rsidRDefault="00FE54F9" w:rsidP="00FE54F9">
      <w:pPr>
        <w:spacing w:after="0" w:line="240" w:lineRule="auto"/>
      </w:pPr>
      <w:r w:rsidRPr="00FE54F9">
        <w:rPr>
          <w:rFonts w:ascii="Calibri" w:eastAsia="Calibri" w:hAnsi="Calibri" w:cs="Times New Roman"/>
          <w:b/>
          <w:kern w:val="0"/>
          <w14:ligatures w14:val="none"/>
        </w:rPr>
        <w:t>Les piliers de la Terre</w:t>
      </w:r>
    </w:p>
    <w:p w14:paraId="4AE437F9" w14:textId="77777777" w:rsidR="00FE54F9" w:rsidRDefault="00FE54F9" w:rsidP="00FE54F9">
      <w:pPr>
        <w:spacing w:after="0" w:line="240" w:lineRule="auto"/>
        <w:rPr>
          <w:rFonts w:ascii="Calibri" w:eastAsia="Calibri" w:hAnsi="Calibri" w:cs="Times New Roman"/>
          <w:b/>
          <w:bCs/>
        </w:rPr>
      </w:pPr>
      <w:r w:rsidRPr="00FE54F9">
        <w:rPr>
          <w:rFonts w:ascii="Calibri" w:eastAsia="Calibri" w:hAnsi="Calibri" w:cs="Times New Roman"/>
          <w:b/>
          <w:bCs/>
        </w:rPr>
        <w:t>2. Le feu de Dieu</w:t>
      </w:r>
      <w:r w:rsidR="00127723">
        <w:rPr>
          <w:rFonts w:ascii="Calibri" w:eastAsia="Calibri" w:hAnsi="Calibri" w:cs="Times New Roman"/>
          <w:b/>
          <w:bCs/>
        </w:rPr>
        <w:t xml:space="preserve"> </w:t>
      </w:r>
    </w:p>
    <w:p w14:paraId="281C17FA" w14:textId="77777777" w:rsidR="00FE54F9" w:rsidRDefault="00FE54F9" w:rsidP="00FE54F9">
      <w:pPr>
        <w:spacing w:after="0" w:line="240" w:lineRule="auto"/>
        <w:rPr>
          <w:rFonts w:ascii="Calibri" w:eastAsia="Calibri" w:hAnsi="Calibri" w:cs="Times New Roman"/>
          <w:b/>
          <w:bCs/>
        </w:rPr>
      </w:pPr>
    </w:p>
    <w:p w14:paraId="66A95BAC" w14:textId="56DE8D8C" w:rsidR="00127723" w:rsidRPr="00FE54F9" w:rsidRDefault="00FE54F9" w:rsidP="00FE54F9">
      <w:r w:rsidRPr="00FE54F9">
        <w:rPr>
          <w:rFonts w:ascii="Calibri" w:eastAsia="Calibri" w:hAnsi="Calibri" w:cs="Times New Roman"/>
          <w:bCs/>
        </w:rPr>
        <w:t>Une BD</w:t>
      </w:r>
      <w:r>
        <w:rPr>
          <w:rFonts w:ascii="Calibri" w:eastAsia="Calibri" w:hAnsi="Calibri" w:cs="Times New Roman"/>
          <w:b/>
          <w:bCs/>
        </w:rPr>
        <w:t xml:space="preserve"> </w:t>
      </w:r>
      <w:r>
        <w:rPr>
          <w:rFonts w:ascii="Calibri" w:eastAsia="Calibri" w:hAnsi="Calibri" w:cs="Times New Roman"/>
        </w:rPr>
        <w:t xml:space="preserve">de </w:t>
      </w:r>
      <w:r w:rsidRPr="00FE54F9">
        <w:rPr>
          <w:rFonts w:ascii="Calibri" w:eastAsia="Calibri" w:hAnsi="Calibri" w:cs="Times New Roman"/>
          <w:i/>
        </w:rPr>
        <w:t>Alcante</w:t>
      </w:r>
      <w:r w:rsidR="00127723" w:rsidRPr="00692E05">
        <w:rPr>
          <w:rFonts w:ascii="Calibri" w:eastAsia="Calibri" w:hAnsi="Calibri" w:cs="Times New Roman"/>
        </w:rPr>
        <w:t xml:space="preserve"> </w:t>
      </w:r>
      <w:r w:rsidR="00127723">
        <w:rPr>
          <w:rFonts w:ascii="Calibri" w:eastAsia="Calibri" w:hAnsi="Calibri" w:cs="Times New Roman"/>
        </w:rPr>
        <w:t xml:space="preserve">(scénario) </w:t>
      </w:r>
      <w:r>
        <w:rPr>
          <w:rFonts w:ascii="Calibri" w:eastAsia="Calibri" w:hAnsi="Calibri" w:cs="Times New Roman"/>
        </w:rPr>
        <w:t xml:space="preserve">et </w:t>
      </w:r>
      <w:r w:rsidRPr="00FE54F9">
        <w:rPr>
          <w:rFonts w:ascii="Calibri" w:eastAsia="Calibri" w:hAnsi="Calibri" w:cs="Times New Roman"/>
          <w:i/>
        </w:rPr>
        <w:t>Steven Dupré</w:t>
      </w:r>
      <w:r w:rsidR="00127723" w:rsidRPr="00846A65">
        <w:rPr>
          <w:rFonts w:ascii="Calibri" w:eastAsia="Calibri" w:hAnsi="Calibri" w:cs="Times New Roman"/>
        </w:rPr>
        <w:t xml:space="preserve"> </w:t>
      </w:r>
      <w:r w:rsidR="00127723">
        <w:rPr>
          <w:rFonts w:ascii="Calibri" w:eastAsia="Calibri" w:hAnsi="Calibri" w:cs="Times New Roman"/>
        </w:rPr>
        <w:t>(dessin) chez Glénat</w:t>
      </w:r>
      <w:r w:rsidR="00127723" w:rsidRPr="00692E05">
        <w:rPr>
          <w:rFonts w:ascii="Calibri" w:eastAsia="Calibri" w:hAnsi="Calibri" w:cs="Times New Roman"/>
        </w:rPr>
        <w:t xml:space="preserve">, </w:t>
      </w:r>
      <w:r>
        <w:rPr>
          <w:rFonts w:ascii="Calibri" w:eastAsia="Calibri" w:hAnsi="Calibri" w:cs="Times New Roman"/>
        </w:rPr>
        <w:t>88</w:t>
      </w:r>
      <w:r w:rsidR="00127723">
        <w:rPr>
          <w:rFonts w:ascii="Calibri" w:eastAsia="Calibri" w:hAnsi="Calibri" w:cs="Times New Roman"/>
        </w:rPr>
        <w:t xml:space="preserve"> pages</w:t>
      </w:r>
    </w:p>
    <w:p w14:paraId="5F6761BD" w14:textId="159CB2F8" w:rsidR="00782FA1" w:rsidRDefault="00127723" w:rsidP="006755AE">
      <w:pPr>
        <w:rPr>
          <w:rFonts w:ascii="Calibri" w:hAnsi="Calibri"/>
        </w:rPr>
      </w:pPr>
      <w:r>
        <w:rPr>
          <w:noProof/>
          <w:lang w:eastAsia="fr-CH"/>
        </w:rPr>
        <w:drawing>
          <wp:inline distT="0" distB="0" distL="0" distR="0" wp14:anchorId="378A9728" wp14:editId="5D9B1E58">
            <wp:extent cx="2557930" cy="3409371"/>
            <wp:effectExtent l="0" t="0" r="0" b="635"/>
            <wp:docPr id="1" name="Image 1" descr="https://www.bedetheque.com/media/Couvertures/Couv_50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detheque.com/media/Couvertures/Couv_5042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0292" cy="3439177"/>
                    </a:xfrm>
                    <a:prstGeom prst="rect">
                      <a:avLst/>
                    </a:prstGeom>
                    <a:noFill/>
                    <a:ln>
                      <a:noFill/>
                    </a:ln>
                  </pic:spPr>
                </pic:pic>
              </a:graphicData>
            </a:graphic>
          </wp:inline>
        </w:drawing>
      </w:r>
    </w:p>
    <w:p w14:paraId="7B76F8BD" w14:textId="77777777" w:rsidR="000E5A85" w:rsidRDefault="00834222" w:rsidP="00FE54F9">
      <w:pPr>
        <w:spacing w:after="0" w:line="240" w:lineRule="auto"/>
        <w:rPr>
          <w:rFonts w:ascii="Calibri" w:hAnsi="Calibri"/>
        </w:rPr>
      </w:pPr>
      <w:r>
        <w:rPr>
          <w:rFonts w:ascii="Calibri" w:hAnsi="Calibri"/>
        </w:rPr>
        <w:t>Le deuxième t</w:t>
      </w:r>
      <w:r w:rsidRPr="00834222">
        <w:rPr>
          <w:rFonts w:ascii="Calibri" w:hAnsi="Calibri"/>
        </w:rPr>
        <w:t xml:space="preserve">ome </w:t>
      </w:r>
      <w:r>
        <w:rPr>
          <w:rFonts w:ascii="Calibri" w:hAnsi="Calibri"/>
        </w:rPr>
        <w:t xml:space="preserve">de </w:t>
      </w:r>
      <w:r w:rsidRPr="00834222">
        <w:rPr>
          <w:rFonts w:ascii="Calibri" w:hAnsi="Calibri"/>
        </w:rPr>
        <w:t>l’adaptation réussie du best-seller de Ken Follett</w:t>
      </w:r>
      <w:r>
        <w:rPr>
          <w:rFonts w:ascii="Calibri" w:hAnsi="Calibri"/>
        </w:rPr>
        <w:t xml:space="preserve"> « </w:t>
      </w:r>
      <w:r w:rsidRPr="00834222">
        <w:rPr>
          <w:rFonts w:ascii="Calibri" w:hAnsi="Calibri"/>
        </w:rPr>
        <w:t>Les piliers de la Terre</w:t>
      </w:r>
      <w:r>
        <w:rPr>
          <w:rFonts w:ascii="Calibri" w:hAnsi="Calibri"/>
        </w:rPr>
        <w:t xml:space="preserve"> » prévue en 6 volumes est paru ! Daniel Ceppi, le bédéiste genevois qui vient de nous quitter, avait adoré cette </w:t>
      </w:r>
      <w:r w:rsidRPr="00FE54F9">
        <w:rPr>
          <w:rFonts w:ascii="Calibri" w:hAnsi="Calibri"/>
        </w:rPr>
        <w:t>saga épique</w:t>
      </w:r>
      <w:r>
        <w:rPr>
          <w:rFonts w:ascii="Calibri" w:hAnsi="Calibri"/>
        </w:rPr>
        <w:t xml:space="preserve"> et en recommandait la lecture</w:t>
      </w:r>
      <w:r w:rsidRPr="00834222">
        <w:rPr>
          <w:rFonts w:ascii="Calibri" w:hAnsi="Calibri"/>
        </w:rPr>
        <w:t xml:space="preserve">. </w:t>
      </w:r>
      <w:r w:rsidR="000E5A85">
        <w:rPr>
          <w:rFonts w:ascii="Calibri" w:hAnsi="Calibri"/>
        </w:rPr>
        <w:t xml:space="preserve">En décembre </w:t>
      </w:r>
      <w:r w:rsidR="000E5A85" w:rsidRPr="000E5A85">
        <w:rPr>
          <w:rFonts w:ascii="Calibri" w:hAnsi="Calibri"/>
        </w:rPr>
        <w:t>2023</w:t>
      </w:r>
      <w:r w:rsidR="000E5A85">
        <w:rPr>
          <w:rFonts w:ascii="Calibri" w:hAnsi="Calibri"/>
        </w:rPr>
        <w:t xml:space="preserve"> (VR 334), nous avions déjà eu l’occasion de vous parler du premier volume de cette </w:t>
      </w:r>
      <w:r w:rsidR="000E5A85" w:rsidRPr="000E5A85">
        <w:rPr>
          <w:rFonts w:ascii="Calibri" w:hAnsi="Calibri"/>
        </w:rPr>
        <w:t xml:space="preserve">fresque monumentale </w:t>
      </w:r>
      <w:r w:rsidR="000E5A85">
        <w:rPr>
          <w:rFonts w:ascii="Calibri" w:hAnsi="Calibri"/>
        </w:rPr>
        <w:t>qui se déroule a</w:t>
      </w:r>
      <w:r w:rsidR="00782FA1" w:rsidRPr="00FE54F9">
        <w:rPr>
          <w:rFonts w:ascii="Calibri" w:hAnsi="Calibri"/>
        </w:rPr>
        <w:t>u temps des bâtisseurs de cathédrales</w:t>
      </w:r>
      <w:r w:rsidR="000E5A85">
        <w:rPr>
          <w:rFonts w:ascii="Calibri" w:hAnsi="Calibri"/>
        </w:rPr>
        <w:t>. </w:t>
      </w:r>
      <w:r w:rsidR="00782FA1" w:rsidRPr="00FE54F9">
        <w:rPr>
          <w:rFonts w:ascii="Calibri" w:hAnsi="Calibri"/>
        </w:rPr>
        <w:t xml:space="preserve"> </w:t>
      </w:r>
    </w:p>
    <w:p w14:paraId="6A9C6DF5" w14:textId="77777777" w:rsidR="000E5A85" w:rsidRDefault="000E5A85" w:rsidP="00FE54F9">
      <w:pPr>
        <w:spacing w:after="0" w:line="240" w:lineRule="auto"/>
        <w:rPr>
          <w:rFonts w:ascii="Calibri" w:hAnsi="Calibri"/>
        </w:rPr>
      </w:pPr>
    </w:p>
    <w:p w14:paraId="2522E95F" w14:textId="1827269B" w:rsidR="00834222" w:rsidRDefault="00834222" w:rsidP="00FE54F9">
      <w:pPr>
        <w:spacing w:after="0" w:line="240" w:lineRule="auto"/>
        <w:rPr>
          <w:rFonts w:ascii="Calibri" w:hAnsi="Calibri"/>
        </w:rPr>
      </w:pPr>
      <w:r w:rsidRPr="00834222">
        <w:rPr>
          <w:rFonts w:ascii="Calibri" w:hAnsi="Calibri"/>
        </w:rPr>
        <w:t xml:space="preserve">En arrivant à Kingsbridge, </w:t>
      </w:r>
      <w:r w:rsidR="000E5A85">
        <w:rPr>
          <w:rFonts w:ascii="Calibri" w:hAnsi="Calibri"/>
        </w:rPr>
        <w:t>Tom</w:t>
      </w:r>
      <w:r w:rsidR="000E5A85" w:rsidRPr="000E5A85">
        <w:rPr>
          <w:rFonts w:ascii="Calibri" w:hAnsi="Calibri"/>
        </w:rPr>
        <w:t xml:space="preserve"> </w:t>
      </w:r>
      <w:r w:rsidR="000E5A85">
        <w:rPr>
          <w:rFonts w:ascii="Calibri" w:hAnsi="Calibri"/>
        </w:rPr>
        <w:t>avec sa compagne Ellen et</w:t>
      </w:r>
      <w:r w:rsidR="000E5A85" w:rsidRPr="000E5A85">
        <w:rPr>
          <w:rFonts w:ascii="Calibri" w:hAnsi="Calibri"/>
        </w:rPr>
        <w:t xml:space="preserve"> son fils Jack</w:t>
      </w:r>
      <w:r w:rsidRPr="00834222">
        <w:rPr>
          <w:rFonts w:ascii="Calibri" w:hAnsi="Calibri"/>
        </w:rPr>
        <w:t xml:space="preserve"> sont reçus par les moines qui, hélas, ne peuvent leur offrir l’hospitalité. Mais un événement tragique va bientôt bouleverser la vie de la communauté ecclésiastique et sceller le destin de Tom. En pleine nuit, un incendie ravage le toit de l’église ; au petit matin l’édifice n’est plus que cendre</w:t>
      </w:r>
      <w:r w:rsidR="00E9324C">
        <w:rPr>
          <w:rFonts w:ascii="Calibri" w:hAnsi="Calibri"/>
        </w:rPr>
        <w:t>s…</w:t>
      </w:r>
      <w:r w:rsidRPr="00834222">
        <w:rPr>
          <w:rFonts w:ascii="Calibri" w:hAnsi="Calibri"/>
        </w:rPr>
        <w:t xml:space="preserve"> En échange du gite et du couvert, Tom propose aux hommes de foi de s’atteler à la tâche pour reconstruire l’église. C’est le début d’un chantier colossal. Pourtant les suspicions demeurent au sein de la communauté. Comment cet incendie a-t-il bien pu se déclarer ? Au même moment, des voix commencent à s’élever contre la présence d’Ellen au sein du prieuré. Bien décidé à poursuivre sa mission, Tom devra faire un choix déchirant s’il veut être nommé maître-bâtisseur et voir une nouvelle cathédrale sortir de terre.</w:t>
      </w:r>
    </w:p>
    <w:p w14:paraId="39F7732B" w14:textId="77777777" w:rsidR="00834222" w:rsidRDefault="00834222" w:rsidP="00FE54F9">
      <w:pPr>
        <w:spacing w:after="0" w:line="240" w:lineRule="auto"/>
        <w:rPr>
          <w:rFonts w:ascii="Calibri" w:hAnsi="Calibri"/>
        </w:rPr>
      </w:pPr>
    </w:p>
    <w:p w14:paraId="6112DDE4" w14:textId="176F6389" w:rsidR="00E841C6" w:rsidRPr="00FE54F9" w:rsidRDefault="000E5A85" w:rsidP="00FE54F9">
      <w:pPr>
        <w:spacing w:after="0" w:line="240" w:lineRule="auto"/>
        <w:rPr>
          <w:rFonts w:ascii="Calibri" w:hAnsi="Calibri"/>
        </w:rPr>
      </w:pPr>
      <w:r>
        <w:rPr>
          <w:rFonts w:ascii="Calibri" w:hAnsi="Calibri"/>
        </w:rPr>
        <w:t>On</w:t>
      </w:r>
      <w:r w:rsidR="00CF1960" w:rsidRPr="00FE54F9">
        <w:rPr>
          <w:rFonts w:ascii="Calibri" w:hAnsi="Calibri"/>
        </w:rPr>
        <w:t xml:space="preserve"> découvre </w:t>
      </w:r>
      <w:r>
        <w:rPr>
          <w:rFonts w:ascii="Calibri" w:hAnsi="Calibri"/>
        </w:rPr>
        <w:t>dans cet épisode</w:t>
      </w:r>
      <w:r w:rsidR="00337F77">
        <w:rPr>
          <w:rFonts w:ascii="Calibri" w:hAnsi="Calibri"/>
        </w:rPr>
        <w:t>,</w:t>
      </w:r>
      <w:r>
        <w:rPr>
          <w:rFonts w:ascii="Calibri" w:hAnsi="Calibri"/>
        </w:rPr>
        <w:t xml:space="preserve"> </w:t>
      </w:r>
      <w:r w:rsidR="00337F77">
        <w:rPr>
          <w:rFonts w:ascii="Calibri" w:hAnsi="Calibri"/>
        </w:rPr>
        <w:t>où le scénario</w:t>
      </w:r>
      <w:r w:rsidR="00337F77" w:rsidRPr="00337F77">
        <w:rPr>
          <w:rFonts w:ascii="Calibri" w:hAnsi="Calibri"/>
        </w:rPr>
        <w:t xml:space="preserve"> et </w:t>
      </w:r>
      <w:r w:rsidR="00337F77">
        <w:rPr>
          <w:rFonts w:ascii="Calibri" w:hAnsi="Calibri"/>
        </w:rPr>
        <w:t>les dialogues sont plus fluides que dans le tome précédent,</w:t>
      </w:r>
      <w:r w:rsidR="00337F77" w:rsidRPr="00337F77">
        <w:rPr>
          <w:rFonts w:ascii="Calibri" w:hAnsi="Calibri"/>
        </w:rPr>
        <w:t xml:space="preserve"> </w:t>
      </w:r>
      <w:r w:rsidR="00E6122C" w:rsidRPr="00FE54F9">
        <w:rPr>
          <w:rFonts w:ascii="Calibri" w:hAnsi="Calibri"/>
        </w:rPr>
        <w:t>les réalités brutales</w:t>
      </w:r>
      <w:r w:rsidR="00CF1960" w:rsidRPr="00FE54F9">
        <w:rPr>
          <w:rFonts w:ascii="Calibri" w:hAnsi="Calibri"/>
        </w:rPr>
        <w:t xml:space="preserve"> </w:t>
      </w:r>
      <w:r w:rsidR="000B3DF8" w:rsidRPr="00FE54F9">
        <w:rPr>
          <w:rFonts w:ascii="Calibri" w:hAnsi="Calibri"/>
        </w:rPr>
        <w:t xml:space="preserve">de cette époque ainsi que </w:t>
      </w:r>
      <w:r w:rsidR="00D47E32">
        <w:rPr>
          <w:rFonts w:ascii="Calibri" w:hAnsi="Calibri"/>
        </w:rPr>
        <w:t>des ambitions personnelles souvent accompagn</w:t>
      </w:r>
      <w:r w:rsidR="00E6122C" w:rsidRPr="00FE54F9">
        <w:rPr>
          <w:rFonts w:ascii="Calibri" w:hAnsi="Calibri"/>
        </w:rPr>
        <w:t>ée</w:t>
      </w:r>
      <w:r w:rsidR="00D47E32">
        <w:rPr>
          <w:rFonts w:ascii="Calibri" w:hAnsi="Calibri"/>
        </w:rPr>
        <w:t>s de trahisons et de</w:t>
      </w:r>
      <w:r w:rsidR="00962817" w:rsidRPr="00FE54F9">
        <w:rPr>
          <w:rFonts w:ascii="Calibri" w:hAnsi="Calibri"/>
        </w:rPr>
        <w:t xml:space="preserve"> </w:t>
      </w:r>
      <w:r w:rsidR="00E6122C" w:rsidRPr="00FE54F9">
        <w:rPr>
          <w:rFonts w:ascii="Calibri" w:hAnsi="Calibri"/>
        </w:rPr>
        <w:t>complots.</w:t>
      </w:r>
      <w:r w:rsidR="00962817" w:rsidRPr="00FE54F9">
        <w:rPr>
          <w:rFonts w:ascii="Calibri" w:hAnsi="Calibri"/>
        </w:rPr>
        <w:t xml:space="preserve"> </w:t>
      </w:r>
      <w:r w:rsidR="00337F77" w:rsidRPr="00337F77">
        <w:rPr>
          <w:rFonts w:ascii="Calibri" w:hAnsi="Calibri"/>
        </w:rPr>
        <w:t xml:space="preserve">Si la cathédrale n'est pas encore construite, les personnages </w:t>
      </w:r>
      <w:r w:rsidR="00337F77">
        <w:rPr>
          <w:rFonts w:ascii="Calibri" w:hAnsi="Calibri"/>
        </w:rPr>
        <w:t xml:space="preserve">comme les ambiances </w:t>
      </w:r>
      <w:r w:rsidR="00337F77" w:rsidRPr="00337F77">
        <w:rPr>
          <w:rFonts w:ascii="Calibri" w:hAnsi="Calibri"/>
        </w:rPr>
        <w:t xml:space="preserve">sont bien installés. </w:t>
      </w:r>
      <w:r w:rsidR="00C7402D">
        <w:rPr>
          <w:rFonts w:ascii="Calibri" w:hAnsi="Calibri"/>
        </w:rPr>
        <w:t xml:space="preserve">Le dessin de </w:t>
      </w:r>
      <w:r w:rsidR="00C7402D" w:rsidRPr="00C7402D">
        <w:rPr>
          <w:rFonts w:ascii="Calibri" w:hAnsi="Calibri"/>
        </w:rPr>
        <w:t>Steven Dupré</w:t>
      </w:r>
      <w:r w:rsidR="00C7402D">
        <w:rPr>
          <w:rFonts w:ascii="Calibri" w:hAnsi="Calibri"/>
        </w:rPr>
        <w:t xml:space="preserve"> qui vit en Campine dans</w:t>
      </w:r>
      <w:r w:rsidR="00C7402D" w:rsidRPr="00C7402D">
        <w:rPr>
          <w:rFonts w:ascii="Calibri" w:hAnsi="Calibri"/>
        </w:rPr>
        <w:t xml:space="preserve"> une région flamande de Belgique, entouré de poules et de lapins en pleine nature </w:t>
      </w:r>
      <w:r w:rsidR="00C7402D">
        <w:rPr>
          <w:rFonts w:ascii="Calibri" w:hAnsi="Calibri"/>
        </w:rPr>
        <w:t xml:space="preserve">est </w:t>
      </w:r>
      <w:r w:rsidR="00C7402D" w:rsidRPr="00C7402D">
        <w:rPr>
          <w:rFonts w:ascii="Calibri" w:hAnsi="Calibri"/>
        </w:rPr>
        <w:t xml:space="preserve">en totale harmonie </w:t>
      </w:r>
      <w:r w:rsidR="00C7402D">
        <w:rPr>
          <w:rFonts w:ascii="Calibri" w:hAnsi="Calibri"/>
        </w:rPr>
        <w:t>avec le sujet</w:t>
      </w:r>
      <w:r w:rsidR="00C7402D" w:rsidRPr="00C7402D">
        <w:rPr>
          <w:rFonts w:ascii="Calibri" w:hAnsi="Calibri"/>
        </w:rPr>
        <w:t>.</w:t>
      </w:r>
      <w:r w:rsidR="00C7402D">
        <w:rPr>
          <w:rFonts w:ascii="Calibri" w:hAnsi="Calibri"/>
        </w:rPr>
        <w:t xml:space="preserve"> L</w:t>
      </w:r>
      <w:r w:rsidR="00D47E32">
        <w:rPr>
          <w:rFonts w:ascii="Calibri" w:hAnsi="Calibri"/>
        </w:rPr>
        <w:t>e récit</w:t>
      </w:r>
      <w:r w:rsidR="00C7402D">
        <w:rPr>
          <w:rFonts w:ascii="Calibri" w:hAnsi="Calibri"/>
        </w:rPr>
        <w:t xml:space="preserve"> nous emporte et nous</w:t>
      </w:r>
      <w:r w:rsidR="00337F77">
        <w:rPr>
          <w:rFonts w:ascii="Calibri" w:hAnsi="Calibri"/>
        </w:rPr>
        <w:t xml:space="preserve"> rend impatient de découvrir la suite</w:t>
      </w:r>
      <w:r w:rsidR="00337F77" w:rsidRPr="00337F77">
        <w:rPr>
          <w:rFonts w:ascii="Calibri" w:hAnsi="Calibri"/>
        </w:rPr>
        <w:t xml:space="preserve">. </w:t>
      </w:r>
    </w:p>
    <w:sectPr w:rsidR="00E841C6" w:rsidRPr="00FE54F9" w:rsidSect="00871A3E">
      <w:pgSz w:w="11906" w:h="16838"/>
      <w:pgMar w:top="1134" w:right="737"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AE"/>
    <w:rsid w:val="000B3DF8"/>
    <w:rsid w:val="000C1D6C"/>
    <w:rsid w:val="000E5A85"/>
    <w:rsid w:val="001262F5"/>
    <w:rsid w:val="00127723"/>
    <w:rsid w:val="001C0C2C"/>
    <w:rsid w:val="001F3AD1"/>
    <w:rsid w:val="002E67B8"/>
    <w:rsid w:val="002F78F9"/>
    <w:rsid w:val="003256FF"/>
    <w:rsid w:val="00337F77"/>
    <w:rsid w:val="00375FC8"/>
    <w:rsid w:val="00395E21"/>
    <w:rsid w:val="00574A96"/>
    <w:rsid w:val="00590C32"/>
    <w:rsid w:val="00651F88"/>
    <w:rsid w:val="006755AE"/>
    <w:rsid w:val="00696312"/>
    <w:rsid w:val="006C2CAB"/>
    <w:rsid w:val="006E0FE0"/>
    <w:rsid w:val="00782FA1"/>
    <w:rsid w:val="00834222"/>
    <w:rsid w:val="00871A3E"/>
    <w:rsid w:val="00962817"/>
    <w:rsid w:val="00A4277E"/>
    <w:rsid w:val="00B50CC9"/>
    <w:rsid w:val="00C7402D"/>
    <w:rsid w:val="00C85931"/>
    <w:rsid w:val="00CC1892"/>
    <w:rsid w:val="00CF1960"/>
    <w:rsid w:val="00D47E32"/>
    <w:rsid w:val="00D56195"/>
    <w:rsid w:val="00E6122C"/>
    <w:rsid w:val="00E73FF0"/>
    <w:rsid w:val="00E841C6"/>
    <w:rsid w:val="00E9324C"/>
    <w:rsid w:val="00F437B0"/>
    <w:rsid w:val="00FB491A"/>
    <w:rsid w:val="00FE54F9"/>
    <w:rsid w:val="00FF69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028B"/>
  <w15:chartTrackingRefBased/>
  <w15:docId w15:val="{21D179EB-EAB5-4718-8B87-9C84D7E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5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5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55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55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55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55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55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55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55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55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55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55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55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55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55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55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55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55AE"/>
    <w:rPr>
      <w:rFonts w:eastAsiaTheme="majorEastAsia" w:cstheme="majorBidi"/>
      <w:color w:val="272727" w:themeColor="text1" w:themeTint="D8"/>
    </w:rPr>
  </w:style>
  <w:style w:type="paragraph" w:styleId="Titre">
    <w:name w:val="Title"/>
    <w:basedOn w:val="Normal"/>
    <w:next w:val="Normal"/>
    <w:link w:val="TitreCar"/>
    <w:uiPriority w:val="10"/>
    <w:qFormat/>
    <w:rsid w:val="00675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55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55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55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55AE"/>
    <w:pPr>
      <w:spacing w:before="160"/>
      <w:jc w:val="center"/>
    </w:pPr>
    <w:rPr>
      <w:i/>
      <w:iCs/>
      <w:color w:val="404040" w:themeColor="text1" w:themeTint="BF"/>
    </w:rPr>
  </w:style>
  <w:style w:type="character" w:customStyle="1" w:styleId="CitationCar">
    <w:name w:val="Citation Car"/>
    <w:basedOn w:val="Policepardfaut"/>
    <w:link w:val="Citation"/>
    <w:uiPriority w:val="29"/>
    <w:rsid w:val="006755AE"/>
    <w:rPr>
      <w:i/>
      <w:iCs/>
      <w:color w:val="404040" w:themeColor="text1" w:themeTint="BF"/>
    </w:rPr>
  </w:style>
  <w:style w:type="paragraph" w:styleId="Paragraphedeliste">
    <w:name w:val="List Paragraph"/>
    <w:basedOn w:val="Normal"/>
    <w:uiPriority w:val="34"/>
    <w:qFormat/>
    <w:rsid w:val="006755AE"/>
    <w:pPr>
      <w:ind w:left="720"/>
      <w:contextualSpacing/>
    </w:pPr>
  </w:style>
  <w:style w:type="character" w:styleId="Accentuationintense">
    <w:name w:val="Intense Emphasis"/>
    <w:basedOn w:val="Policepardfaut"/>
    <w:uiPriority w:val="21"/>
    <w:qFormat/>
    <w:rsid w:val="006755AE"/>
    <w:rPr>
      <w:i/>
      <w:iCs/>
      <w:color w:val="0F4761" w:themeColor="accent1" w:themeShade="BF"/>
    </w:rPr>
  </w:style>
  <w:style w:type="paragraph" w:styleId="Citationintense">
    <w:name w:val="Intense Quote"/>
    <w:basedOn w:val="Normal"/>
    <w:next w:val="Normal"/>
    <w:link w:val="CitationintenseCar"/>
    <w:uiPriority w:val="30"/>
    <w:qFormat/>
    <w:rsid w:val="00675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55AE"/>
    <w:rPr>
      <w:i/>
      <w:iCs/>
      <w:color w:val="0F4761" w:themeColor="accent1" w:themeShade="BF"/>
    </w:rPr>
  </w:style>
  <w:style w:type="character" w:styleId="Rfrenceintense">
    <w:name w:val="Intense Reference"/>
    <w:basedOn w:val="Policepardfaut"/>
    <w:uiPriority w:val="32"/>
    <w:qFormat/>
    <w:rsid w:val="006755AE"/>
    <w:rPr>
      <w:b/>
      <w:bCs/>
      <w:smallCaps/>
      <w:color w:val="0F4761" w:themeColor="accent1" w:themeShade="BF"/>
      <w:spacing w:val="5"/>
    </w:rPr>
  </w:style>
  <w:style w:type="character" w:styleId="Lienhypertexte">
    <w:name w:val="Hyperlink"/>
    <w:basedOn w:val="Policepardfaut"/>
    <w:uiPriority w:val="99"/>
    <w:unhideWhenUsed/>
    <w:rsid w:val="006755AE"/>
    <w:rPr>
      <w:color w:val="467886" w:themeColor="hyperlink"/>
      <w:u w:val="single"/>
    </w:rPr>
  </w:style>
  <w:style w:type="character" w:customStyle="1" w:styleId="Mentionnonrsolue1">
    <w:name w:val="Mention non résolue1"/>
    <w:basedOn w:val="Policepardfaut"/>
    <w:uiPriority w:val="99"/>
    <w:semiHidden/>
    <w:unhideWhenUsed/>
    <w:rsid w:val="006755AE"/>
    <w:rPr>
      <w:color w:val="605E5C"/>
      <w:shd w:val="clear" w:color="auto" w:fill="E1DFDD"/>
    </w:rPr>
  </w:style>
  <w:style w:type="paragraph" w:styleId="Textedebulles">
    <w:name w:val="Balloon Text"/>
    <w:basedOn w:val="Normal"/>
    <w:link w:val="TextedebullesCar"/>
    <w:uiPriority w:val="99"/>
    <w:semiHidden/>
    <w:unhideWhenUsed/>
    <w:rsid w:val="00A42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2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3285">
      <w:bodyDiv w:val="1"/>
      <w:marLeft w:val="0"/>
      <w:marRight w:val="0"/>
      <w:marTop w:val="0"/>
      <w:marBottom w:val="0"/>
      <w:divBdr>
        <w:top w:val="none" w:sz="0" w:space="0" w:color="auto"/>
        <w:left w:val="none" w:sz="0" w:space="0" w:color="auto"/>
        <w:bottom w:val="none" w:sz="0" w:space="0" w:color="auto"/>
        <w:right w:val="none" w:sz="0" w:space="0" w:color="auto"/>
      </w:divBdr>
      <w:divsChild>
        <w:div w:id="924609846">
          <w:marLeft w:val="0"/>
          <w:marRight w:val="0"/>
          <w:marTop w:val="0"/>
          <w:marBottom w:val="0"/>
          <w:divBdr>
            <w:top w:val="none" w:sz="0" w:space="0" w:color="auto"/>
            <w:left w:val="none" w:sz="0" w:space="0" w:color="auto"/>
            <w:bottom w:val="none" w:sz="0" w:space="0" w:color="auto"/>
            <w:right w:val="none" w:sz="0" w:space="0" w:color="auto"/>
          </w:divBdr>
          <w:divsChild>
            <w:div w:id="1162164816">
              <w:marLeft w:val="0"/>
              <w:marRight w:val="0"/>
              <w:marTop w:val="0"/>
              <w:marBottom w:val="0"/>
              <w:divBdr>
                <w:top w:val="none" w:sz="0" w:space="0" w:color="auto"/>
                <w:left w:val="none" w:sz="0" w:space="0" w:color="auto"/>
                <w:bottom w:val="none" w:sz="0" w:space="0" w:color="auto"/>
                <w:right w:val="none" w:sz="0" w:space="0" w:color="auto"/>
              </w:divBdr>
            </w:div>
          </w:divsChild>
        </w:div>
        <w:div w:id="472790173">
          <w:marLeft w:val="0"/>
          <w:marRight w:val="0"/>
          <w:marTop w:val="0"/>
          <w:marBottom w:val="0"/>
          <w:divBdr>
            <w:top w:val="none" w:sz="0" w:space="0" w:color="auto"/>
            <w:left w:val="none" w:sz="0" w:space="0" w:color="auto"/>
            <w:bottom w:val="none" w:sz="0" w:space="0" w:color="auto"/>
            <w:right w:val="none" w:sz="0" w:space="0" w:color="auto"/>
          </w:divBdr>
          <w:divsChild>
            <w:div w:id="1550845383">
              <w:marLeft w:val="0"/>
              <w:marRight w:val="0"/>
              <w:marTop w:val="0"/>
              <w:marBottom w:val="120"/>
              <w:divBdr>
                <w:top w:val="none" w:sz="0" w:space="0" w:color="auto"/>
                <w:left w:val="none" w:sz="0" w:space="0" w:color="auto"/>
                <w:bottom w:val="single" w:sz="6" w:space="4" w:color="636363"/>
                <w:right w:val="none" w:sz="0" w:space="0" w:color="auto"/>
              </w:divBdr>
            </w:div>
          </w:divsChild>
        </w:div>
      </w:divsChild>
    </w:div>
    <w:div w:id="106656371">
      <w:bodyDiv w:val="1"/>
      <w:marLeft w:val="0"/>
      <w:marRight w:val="0"/>
      <w:marTop w:val="0"/>
      <w:marBottom w:val="0"/>
      <w:divBdr>
        <w:top w:val="none" w:sz="0" w:space="0" w:color="auto"/>
        <w:left w:val="none" w:sz="0" w:space="0" w:color="auto"/>
        <w:bottom w:val="none" w:sz="0" w:space="0" w:color="auto"/>
        <w:right w:val="none" w:sz="0" w:space="0" w:color="auto"/>
      </w:divBdr>
      <w:divsChild>
        <w:div w:id="1268319130">
          <w:marLeft w:val="0"/>
          <w:marRight w:val="0"/>
          <w:marTop w:val="0"/>
          <w:marBottom w:val="0"/>
          <w:divBdr>
            <w:top w:val="none" w:sz="0" w:space="0" w:color="auto"/>
            <w:left w:val="none" w:sz="0" w:space="0" w:color="auto"/>
            <w:bottom w:val="none" w:sz="0" w:space="0" w:color="auto"/>
            <w:right w:val="none" w:sz="0" w:space="0" w:color="auto"/>
          </w:divBdr>
          <w:divsChild>
            <w:div w:id="1446927111">
              <w:marLeft w:val="0"/>
              <w:marRight w:val="0"/>
              <w:marTop w:val="0"/>
              <w:marBottom w:val="0"/>
              <w:divBdr>
                <w:top w:val="none" w:sz="0" w:space="0" w:color="auto"/>
                <w:left w:val="none" w:sz="0" w:space="0" w:color="auto"/>
                <w:bottom w:val="none" w:sz="0" w:space="0" w:color="auto"/>
                <w:right w:val="none" w:sz="0" w:space="0" w:color="auto"/>
              </w:divBdr>
            </w:div>
          </w:divsChild>
        </w:div>
        <w:div w:id="1435438675">
          <w:marLeft w:val="0"/>
          <w:marRight w:val="0"/>
          <w:marTop w:val="0"/>
          <w:marBottom w:val="0"/>
          <w:divBdr>
            <w:top w:val="none" w:sz="0" w:space="0" w:color="auto"/>
            <w:left w:val="none" w:sz="0" w:space="0" w:color="auto"/>
            <w:bottom w:val="none" w:sz="0" w:space="0" w:color="auto"/>
            <w:right w:val="none" w:sz="0" w:space="0" w:color="auto"/>
          </w:divBdr>
          <w:divsChild>
            <w:div w:id="844827214">
              <w:marLeft w:val="0"/>
              <w:marRight w:val="0"/>
              <w:marTop w:val="0"/>
              <w:marBottom w:val="120"/>
              <w:divBdr>
                <w:top w:val="none" w:sz="0" w:space="0" w:color="auto"/>
                <w:left w:val="none" w:sz="0" w:space="0" w:color="auto"/>
                <w:bottom w:val="single" w:sz="6" w:space="4" w:color="636363"/>
                <w:right w:val="none" w:sz="0" w:space="0" w:color="auto"/>
              </w:divBdr>
            </w:div>
          </w:divsChild>
        </w:div>
      </w:divsChild>
    </w:div>
    <w:div w:id="827944240">
      <w:bodyDiv w:val="1"/>
      <w:marLeft w:val="0"/>
      <w:marRight w:val="0"/>
      <w:marTop w:val="0"/>
      <w:marBottom w:val="0"/>
      <w:divBdr>
        <w:top w:val="none" w:sz="0" w:space="0" w:color="auto"/>
        <w:left w:val="none" w:sz="0" w:space="0" w:color="auto"/>
        <w:bottom w:val="none" w:sz="0" w:space="0" w:color="auto"/>
        <w:right w:val="none" w:sz="0" w:space="0" w:color="auto"/>
      </w:divBdr>
      <w:divsChild>
        <w:div w:id="846215804">
          <w:marLeft w:val="0"/>
          <w:marRight w:val="0"/>
          <w:marTop w:val="0"/>
          <w:marBottom w:val="0"/>
          <w:divBdr>
            <w:top w:val="none" w:sz="0" w:space="0" w:color="auto"/>
            <w:left w:val="none" w:sz="0" w:space="0" w:color="auto"/>
            <w:bottom w:val="none" w:sz="0" w:space="0" w:color="auto"/>
            <w:right w:val="none" w:sz="0" w:space="0" w:color="auto"/>
          </w:divBdr>
          <w:divsChild>
            <w:div w:id="1158381298">
              <w:marLeft w:val="0"/>
              <w:marRight w:val="0"/>
              <w:marTop w:val="0"/>
              <w:marBottom w:val="0"/>
              <w:divBdr>
                <w:top w:val="none" w:sz="0" w:space="0" w:color="auto"/>
                <w:left w:val="none" w:sz="0" w:space="0" w:color="auto"/>
                <w:bottom w:val="none" w:sz="0" w:space="0" w:color="auto"/>
                <w:right w:val="none" w:sz="0" w:space="0" w:color="auto"/>
              </w:divBdr>
            </w:div>
          </w:divsChild>
        </w:div>
        <w:div w:id="1437796394">
          <w:marLeft w:val="0"/>
          <w:marRight w:val="0"/>
          <w:marTop w:val="0"/>
          <w:marBottom w:val="0"/>
          <w:divBdr>
            <w:top w:val="none" w:sz="0" w:space="0" w:color="auto"/>
            <w:left w:val="none" w:sz="0" w:space="0" w:color="auto"/>
            <w:bottom w:val="none" w:sz="0" w:space="0" w:color="auto"/>
            <w:right w:val="none" w:sz="0" w:space="0" w:color="auto"/>
          </w:divBdr>
          <w:divsChild>
            <w:div w:id="1119759629">
              <w:marLeft w:val="0"/>
              <w:marRight w:val="0"/>
              <w:marTop w:val="0"/>
              <w:marBottom w:val="120"/>
              <w:divBdr>
                <w:top w:val="none" w:sz="0" w:space="0" w:color="auto"/>
                <w:left w:val="none" w:sz="0" w:space="0" w:color="auto"/>
                <w:bottom w:val="single" w:sz="6" w:space="4" w:color="636363"/>
                <w:right w:val="none" w:sz="0" w:space="0" w:color="auto"/>
              </w:divBdr>
            </w:div>
          </w:divsChild>
        </w:div>
      </w:divsChild>
    </w:div>
    <w:div w:id="1384282894">
      <w:bodyDiv w:val="1"/>
      <w:marLeft w:val="0"/>
      <w:marRight w:val="0"/>
      <w:marTop w:val="0"/>
      <w:marBottom w:val="0"/>
      <w:divBdr>
        <w:top w:val="none" w:sz="0" w:space="0" w:color="auto"/>
        <w:left w:val="none" w:sz="0" w:space="0" w:color="auto"/>
        <w:bottom w:val="none" w:sz="0" w:space="0" w:color="auto"/>
        <w:right w:val="none" w:sz="0" w:space="0" w:color="auto"/>
      </w:divBdr>
      <w:divsChild>
        <w:div w:id="1360618274">
          <w:marLeft w:val="0"/>
          <w:marRight w:val="0"/>
          <w:marTop w:val="0"/>
          <w:marBottom w:val="0"/>
          <w:divBdr>
            <w:top w:val="none" w:sz="0" w:space="0" w:color="auto"/>
            <w:left w:val="none" w:sz="0" w:space="0" w:color="auto"/>
            <w:bottom w:val="none" w:sz="0" w:space="0" w:color="auto"/>
            <w:right w:val="none" w:sz="0" w:space="0" w:color="auto"/>
          </w:divBdr>
          <w:divsChild>
            <w:div w:id="1940287528">
              <w:marLeft w:val="0"/>
              <w:marRight w:val="0"/>
              <w:marTop w:val="0"/>
              <w:marBottom w:val="0"/>
              <w:divBdr>
                <w:top w:val="none" w:sz="0" w:space="0" w:color="auto"/>
                <w:left w:val="none" w:sz="0" w:space="0" w:color="auto"/>
                <w:bottom w:val="none" w:sz="0" w:space="0" w:color="auto"/>
                <w:right w:val="none" w:sz="0" w:space="0" w:color="auto"/>
              </w:divBdr>
            </w:div>
          </w:divsChild>
        </w:div>
        <w:div w:id="188111083">
          <w:marLeft w:val="0"/>
          <w:marRight w:val="0"/>
          <w:marTop w:val="0"/>
          <w:marBottom w:val="0"/>
          <w:divBdr>
            <w:top w:val="none" w:sz="0" w:space="0" w:color="auto"/>
            <w:left w:val="none" w:sz="0" w:space="0" w:color="auto"/>
            <w:bottom w:val="none" w:sz="0" w:space="0" w:color="auto"/>
            <w:right w:val="none" w:sz="0" w:space="0" w:color="auto"/>
          </w:divBdr>
          <w:divsChild>
            <w:div w:id="575210500">
              <w:marLeft w:val="0"/>
              <w:marRight w:val="0"/>
              <w:marTop w:val="0"/>
              <w:marBottom w:val="120"/>
              <w:divBdr>
                <w:top w:val="none" w:sz="0" w:space="0" w:color="auto"/>
                <w:left w:val="none" w:sz="0" w:space="0" w:color="auto"/>
                <w:bottom w:val="single" w:sz="6" w:space="4" w:color="63636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vmag.lefigaro.fr/programme-tv/actu-tele/dans-les-bottes-de-lucky-luke-jul-en-amerique-sur-les-traces-du-lonesome-cowboy-sur-arte-20241102" TargetMode="External"/><Relationship Id="rId5" Type="http://schemas.openxmlformats.org/officeDocument/2006/relationships/hyperlink" Target="http://www.lefigaro.fr/bd/une-greve-fomentee-par-les-dalton-dans-le-prochain-lucky-luke-2024090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3680</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Berset</dc:creator>
  <cp:keywords/>
  <dc:description/>
  <cp:lastModifiedBy>Alexis Berset</cp:lastModifiedBy>
  <cp:revision>2</cp:revision>
  <cp:lastPrinted>2024-11-19T21:21:00Z</cp:lastPrinted>
  <dcterms:created xsi:type="dcterms:W3CDTF">2024-11-21T07:27:00Z</dcterms:created>
  <dcterms:modified xsi:type="dcterms:W3CDTF">2024-11-21T07:27:00Z</dcterms:modified>
</cp:coreProperties>
</file>